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格局的古风句子：一种境界的诗意表达</w:t>
      </w:r>
    </w:p>
    <w:p>
      <w:pPr>
        <w:rPr>
          <w:rFonts w:hint="eastAsia"/>
          <w:lang w:eastAsia="zh-CN"/>
        </w:rPr>
      </w:pPr>
    </w:p>
    <w:p>
      <w:pPr>
        <w:rPr>
          <w:rFonts w:hint="eastAsia"/>
          <w:lang w:eastAsia="zh-CN"/>
        </w:rPr>
      </w:pPr>
      <w:r>
        <w:rPr>
          <w:rFonts w:hint="eastAsia"/>
          <w:lang w:eastAsia="zh-CN"/>
        </w:rPr>
        <w:t>在古代文人笔下，诗词不仅仅是抒发情感的工具，更是展现格局和境界的重要方式。那些格局高远的古风句子，蕴藏着深邃的智慧和高远的理想。它们如同历史的明镜，映射出人类对美好生活的向往和对自我超越的追求。</w:t>
      </w:r>
    </w:p>
    <w:p>
      <w:pPr>
        <w:rPr>
          <w:rFonts w:hint="eastAsia"/>
          <w:lang w:eastAsia="zh-CN"/>
        </w:rPr>
      </w:pPr>
    </w:p>
    <w:p>
      <w:pPr>
        <w:rPr>
          <w:rFonts w:hint="eastAsia"/>
          <w:lang w:eastAsia="zh-CN"/>
        </w:rPr>
      </w:pPr>
      <w:r>
        <w:rPr>
          <w:rFonts w:hint="eastAsia"/>
          <w:lang w:eastAsia="zh-CN"/>
        </w:rPr>
        <w:t>笔端流露的哲理</w:t>
      </w:r>
    </w:p>
    <w:p>
      <w:pPr>
        <w:rPr>
          <w:rFonts w:hint="eastAsia"/>
          <w:lang w:eastAsia="zh-CN"/>
        </w:rPr>
      </w:pPr>
    </w:p>
    <w:p>
      <w:pPr>
        <w:rPr>
          <w:rFonts w:hint="eastAsia"/>
          <w:lang w:eastAsia="zh-CN"/>
        </w:rPr>
      </w:pPr>
      <w:r>
        <w:rPr>
          <w:rFonts w:hint="eastAsia"/>
          <w:lang w:eastAsia="zh-CN"/>
        </w:rPr>
        <w:t>古风诗句中的格局，不仅体现在字里行间的韵律之美，更在于其深刻的哲理。唐代诗人王维的“空山新雨后，天气晚来秋”便以其简练的语言捕捉了自然的宁静与清新，展现了一种超然物外的境界。这种诗句往往能够在短短的篇幅内，带给人们心灵上的深刻触动，引导人们在喧嚣中寻找到内心的平静。</w:t>
      </w:r>
    </w:p>
    <w:p>
      <w:pPr>
        <w:rPr>
          <w:rFonts w:hint="eastAsia"/>
          <w:lang w:eastAsia="zh-CN"/>
        </w:rPr>
      </w:pPr>
    </w:p>
    <w:p>
      <w:pPr>
        <w:rPr>
          <w:rFonts w:hint="eastAsia"/>
          <w:lang w:eastAsia="zh-CN"/>
        </w:rPr>
      </w:pPr>
      <w:r>
        <w:rPr>
          <w:rFonts w:hint="eastAsia"/>
          <w:lang w:eastAsia="zh-CN"/>
        </w:rPr>
        <w:t>意境中的胸襟</w:t>
      </w:r>
    </w:p>
    <w:p>
      <w:pPr>
        <w:rPr>
          <w:rFonts w:hint="eastAsia"/>
          <w:lang w:eastAsia="zh-CN"/>
        </w:rPr>
      </w:pPr>
    </w:p>
    <w:p>
      <w:pPr>
        <w:rPr>
          <w:rFonts w:hint="eastAsia"/>
          <w:lang w:eastAsia="zh-CN"/>
        </w:rPr>
      </w:pPr>
      <w:r>
        <w:rPr>
          <w:rFonts w:hint="eastAsia"/>
          <w:lang w:eastAsia="zh-CN"/>
        </w:rPr>
        <w:t>古风句子还常常以其优美的意境展现出诗人的胸襟与气度。宋代词人苏轼的“明月几时有，把酒问青天”不仅是一种对月亮的无尽遐想，更是一种对人生无常的深刻感慨。这样的句子，将诗人的胸襟展现得淋漓尽致，使人感受到一种大气磅礴的精神气质。每一字每一句，都仿佛在诉说着诗人对人生的深刻理解和对世界的广阔胸怀。</w:t>
      </w:r>
    </w:p>
    <w:p>
      <w:pPr>
        <w:rPr>
          <w:rFonts w:hint="eastAsia"/>
          <w:lang w:eastAsia="zh-CN"/>
        </w:rPr>
      </w:pPr>
    </w:p>
    <w:p>
      <w:pPr>
        <w:rPr>
          <w:rFonts w:hint="eastAsia"/>
          <w:lang w:eastAsia="zh-CN"/>
        </w:rPr>
      </w:pPr>
      <w:r>
        <w:rPr>
          <w:rFonts w:hint="eastAsia"/>
          <w:lang w:eastAsia="zh-CN"/>
        </w:rPr>
        <w:t>清风明月的意象</w:t>
      </w:r>
    </w:p>
    <w:p>
      <w:pPr>
        <w:rPr>
          <w:rFonts w:hint="eastAsia"/>
          <w:lang w:eastAsia="zh-CN"/>
        </w:rPr>
      </w:pPr>
    </w:p>
    <w:p>
      <w:pPr>
        <w:rPr>
          <w:rFonts w:hint="eastAsia"/>
          <w:lang w:eastAsia="zh-CN"/>
        </w:rPr>
      </w:pPr>
      <w:r>
        <w:rPr>
          <w:rFonts w:hint="eastAsia"/>
          <w:lang w:eastAsia="zh-CN"/>
        </w:rPr>
        <w:t>古风诗句中的意象，往往以清风明月、山川河流为题材，这些意象不仅具有自然之美，还寄托了诗人对人生、理想的无限向往。杜甫的“会当凌绝顶，一览众山小”便展现了他攀登高峰的志向和视野。这种意象通过诗句的描绘，能够让人感受到诗人那种以天下为己任的宏大情怀。</w:t>
      </w:r>
    </w:p>
    <w:p>
      <w:pPr>
        <w:rPr>
          <w:rFonts w:hint="eastAsia"/>
          <w:lang w:eastAsia="zh-CN"/>
        </w:rPr>
      </w:pPr>
    </w:p>
    <w:p>
      <w:pPr>
        <w:rPr>
          <w:rFonts w:hint="eastAsia"/>
          <w:lang w:eastAsia="zh-CN"/>
        </w:rPr>
      </w:pPr>
      <w:r>
        <w:rPr>
          <w:rFonts w:hint="eastAsia"/>
          <w:lang w:eastAsia="zh-CN"/>
        </w:rPr>
        <w:t>文字中的深情</w:t>
      </w:r>
    </w:p>
    <w:p>
      <w:pPr>
        <w:rPr>
          <w:rFonts w:hint="eastAsia"/>
          <w:lang w:eastAsia="zh-CN"/>
        </w:rPr>
      </w:pPr>
    </w:p>
    <w:p>
      <w:pPr>
        <w:rPr>
          <w:rFonts w:hint="eastAsia"/>
          <w:lang w:eastAsia="zh-CN"/>
        </w:rPr>
      </w:pPr>
      <w:r>
        <w:rPr>
          <w:rFonts w:hint="eastAsia"/>
          <w:lang w:eastAsia="zh-CN"/>
        </w:rPr>
        <w:t>古风句子在展现格局的也常常流露出诗人的深情厚谊。李白的“君不见，黄河之水天上来，奔流到海不复回”以其磅礴的气势和对时间流逝的感慨，展现了诗人对朋友的深情以及对人生的深刻洞察。这种句子在抒发感情的也让人领悟到一种珍惜时光、把握人生的智慧。</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古风句子的魅力在于它们能够在简练的文字中蕴含深刻的哲理与广阔的格局。这些诗句不仅仅是古人的智慧结晶，更是后人思考人生、感悟世界的宝贵财富。通过这些古风句子的学习和品味，我们能够更好地理解古人的心境，提升自身的格局与境界。</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54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2024-10-18T00:30:38Z</dcterms:created>
  <cp:lastModifiedBy>Admin</cp:lastModifiedBy>
  <dcterms:modified xsi:type="dcterms:W3CDTF">2024-10-18T00:30:38Z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