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8F89" w14:textId="77777777" w:rsidR="006237F2" w:rsidRDefault="006237F2">
      <w:pPr>
        <w:rPr>
          <w:rFonts w:hint="eastAsia"/>
        </w:rPr>
      </w:pPr>
      <w:r>
        <w:rPr>
          <w:rFonts w:hint="eastAsia"/>
        </w:rPr>
        <w:t>桃树的桃的拼音：Táo Shù de Táo</w:t>
      </w:r>
    </w:p>
    <w:p w14:paraId="6863731C" w14:textId="77777777" w:rsidR="006237F2" w:rsidRDefault="006237F2">
      <w:pPr>
        <w:rPr>
          <w:rFonts w:hint="eastAsia"/>
        </w:rPr>
      </w:pPr>
      <w:r>
        <w:rPr>
          <w:rFonts w:hint="eastAsia"/>
        </w:rPr>
        <w:t>在中国的文化中，桃树及其果实占据着特殊的地位。从文字上来看，“桃”的拼音是“táo”，而“树”则是“shù”。当我们将两者结合起来谈论桃树上的桃时，就是“Táo Shù de Táo”。桃树属于蔷薇科植物，它不仅是中国传统的果树之一，还象征着长寿、健康和幸福。</w:t>
      </w:r>
    </w:p>
    <w:p w14:paraId="2A8C6307" w14:textId="77777777" w:rsidR="006237F2" w:rsidRDefault="006237F2">
      <w:pPr>
        <w:rPr>
          <w:rFonts w:hint="eastAsia"/>
        </w:rPr>
      </w:pPr>
    </w:p>
    <w:p w14:paraId="64BA6287" w14:textId="77777777" w:rsidR="006237F2" w:rsidRDefault="006237F2">
      <w:pPr>
        <w:rPr>
          <w:rFonts w:hint="eastAsia"/>
        </w:rPr>
      </w:pPr>
      <w:r>
        <w:rPr>
          <w:rFonts w:hint="eastAsia"/>
        </w:rPr>
        <w:t>桃树的历史与文化意义</w:t>
      </w:r>
    </w:p>
    <w:p w14:paraId="7EFC8430" w14:textId="77777777" w:rsidR="006237F2" w:rsidRDefault="006237F2">
      <w:pPr>
        <w:rPr>
          <w:rFonts w:hint="eastAsia"/>
        </w:rPr>
      </w:pPr>
      <w:r>
        <w:rPr>
          <w:rFonts w:hint="eastAsia"/>
        </w:rPr>
        <w:t>桃树原产于中国，有着悠久的栽培历史，可以追溯到数千年前。在古代文献中，桃树频繁出现，它不仅是诗人笔下的常客，也是画家钟爱的主题。传说中，西王母的蟠桃园里生长的就是千年一熟的仙桃，吃了能延年益寿，因此桃子也成为了祝寿的吉祥物。在一些传统节日如春节，人们也会用桃枝装饰家门，以驱邪避灾。</w:t>
      </w:r>
    </w:p>
    <w:p w14:paraId="1016C3B5" w14:textId="77777777" w:rsidR="006237F2" w:rsidRDefault="006237F2">
      <w:pPr>
        <w:rPr>
          <w:rFonts w:hint="eastAsia"/>
        </w:rPr>
      </w:pPr>
    </w:p>
    <w:p w14:paraId="4CFD9EE4" w14:textId="77777777" w:rsidR="006237F2" w:rsidRDefault="006237F2">
      <w:pPr>
        <w:rPr>
          <w:rFonts w:hint="eastAsia"/>
        </w:rPr>
      </w:pPr>
      <w:r>
        <w:rPr>
          <w:rFonts w:hint="eastAsia"/>
        </w:rPr>
        <w:t>桃树的种植与分布</w:t>
      </w:r>
    </w:p>
    <w:p w14:paraId="0B09B7BC" w14:textId="77777777" w:rsidR="006237F2" w:rsidRDefault="006237F2">
      <w:pPr>
        <w:rPr>
          <w:rFonts w:hint="eastAsia"/>
        </w:rPr>
      </w:pPr>
      <w:r>
        <w:rPr>
          <w:rFonts w:hint="eastAsia"/>
        </w:rPr>
        <w:t>由于适应性强，桃树在中国乃至全世界广泛分布。在中国，几乎每个省份都有桃树的身影，特别是北方地区，那里的气候条件非常适合桃树生长。每年春天，桃花盛开，形成一片片粉色的花海，吸引无数游客前来观赏。桃树对土壤的要求不高，但偏好排水良好、富含有机质的沙壤土，充足的阳光照射和适当的灌溉对于提高果实质量至关重要。</w:t>
      </w:r>
    </w:p>
    <w:p w14:paraId="67FEE4F0" w14:textId="77777777" w:rsidR="006237F2" w:rsidRDefault="006237F2">
      <w:pPr>
        <w:rPr>
          <w:rFonts w:hint="eastAsia"/>
        </w:rPr>
      </w:pPr>
    </w:p>
    <w:p w14:paraId="305E0003" w14:textId="77777777" w:rsidR="006237F2" w:rsidRDefault="006237F2">
      <w:pPr>
        <w:rPr>
          <w:rFonts w:hint="eastAsia"/>
        </w:rPr>
      </w:pPr>
      <w:r>
        <w:rPr>
          <w:rFonts w:hint="eastAsia"/>
        </w:rPr>
        <w:t>桃子的品种多样性和营养价值</w:t>
      </w:r>
    </w:p>
    <w:p w14:paraId="2564EC19" w14:textId="77777777" w:rsidR="006237F2" w:rsidRDefault="006237F2">
      <w:pPr>
        <w:rPr>
          <w:rFonts w:hint="eastAsia"/>
        </w:rPr>
      </w:pPr>
      <w:r>
        <w:rPr>
          <w:rFonts w:hint="eastAsia"/>
        </w:rPr>
        <w:t>桃子种类繁多，按果皮毛的有无分为普通桃（带毛）和油桃（光滑）。根据成熟期的不同又可分为早、中、晚熟品种，满足了不同季节市场需求。桃子富含多种维生素和矿物质，如维生素C、钾等，同时含有一定量的膳食纤维，有助于促进消化。其甜美的口感和丰富的营养成分，使得桃子成为夏季消暑解渴的理想选择。</w:t>
      </w:r>
    </w:p>
    <w:p w14:paraId="56EACE4E" w14:textId="77777777" w:rsidR="006237F2" w:rsidRDefault="006237F2">
      <w:pPr>
        <w:rPr>
          <w:rFonts w:hint="eastAsia"/>
        </w:rPr>
      </w:pPr>
    </w:p>
    <w:p w14:paraId="63D41A08" w14:textId="77777777" w:rsidR="006237F2" w:rsidRDefault="006237F2">
      <w:pPr>
        <w:rPr>
          <w:rFonts w:hint="eastAsia"/>
        </w:rPr>
      </w:pPr>
      <w:r>
        <w:rPr>
          <w:rFonts w:hint="eastAsia"/>
        </w:rPr>
        <w:t>现代桃产业的发展</w:t>
      </w:r>
    </w:p>
    <w:p w14:paraId="048CF32B" w14:textId="77777777" w:rsidR="006237F2" w:rsidRDefault="006237F2">
      <w:pPr>
        <w:rPr>
          <w:rFonts w:hint="eastAsia"/>
        </w:rPr>
      </w:pPr>
      <w:r>
        <w:rPr>
          <w:rFonts w:hint="eastAsia"/>
        </w:rPr>
        <w:t>随着农业技术的进步，桃树种植业得到了迅速发展。现代化果园采用先进的管理技术，包括精准施肥、病虫害绿色防控等措施，确保了桃子的质量和产量。与此电子商务平台为桃农提供了新的销售渠道，使新鲜的桃子能够快速到达消费者的餐桌。围绕桃树展开的乡村旅游、文化节庆等活动也为地方经济注入了活力。</w:t>
      </w:r>
    </w:p>
    <w:p w14:paraId="397A96E6" w14:textId="77777777" w:rsidR="006237F2" w:rsidRDefault="006237F2">
      <w:pPr>
        <w:rPr>
          <w:rFonts w:hint="eastAsia"/>
        </w:rPr>
      </w:pPr>
    </w:p>
    <w:p w14:paraId="0C5BD25C" w14:textId="77777777" w:rsidR="006237F2" w:rsidRDefault="006237F2">
      <w:pPr>
        <w:rPr>
          <w:rFonts w:hint="eastAsia"/>
        </w:rPr>
      </w:pPr>
      <w:r>
        <w:rPr>
          <w:rFonts w:hint="eastAsia"/>
        </w:rPr>
        <w:t>最后的总结</w:t>
      </w:r>
    </w:p>
    <w:p w14:paraId="0F078F57" w14:textId="77777777" w:rsidR="006237F2" w:rsidRDefault="006237F2">
      <w:pPr>
        <w:rPr>
          <w:rFonts w:hint="eastAsia"/>
        </w:rPr>
      </w:pPr>
      <w:r>
        <w:rPr>
          <w:rFonts w:hint="eastAsia"/>
        </w:rPr>
        <w:t>从古至今，桃树的桃一直深受人们的喜爱，无论是作为美食还是文化的载体，都承载着深厚的情感和记忆。随着时代的变迁，桃产业也在不断创新和发展，相信在未来，桃树及其果实将继续带给人们更多的惊喜和快乐。</w:t>
      </w:r>
    </w:p>
    <w:p w14:paraId="5A7AEA76" w14:textId="77777777" w:rsidR="006237F2" w:rsidRDefault="006237F2">
      <w:pPr>
        <w:rPr>
          <w:rFonts w:hint="eastAsia"/>
        </w:rPr>
      </w:pPr>
    </w:p>
    <w:p w14:paraId="5CE3F13A" w14:textId="77777777" w:rsidR="006237F2" w:rsidRDefault="00623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D7CA2" w14:textId="38818BFB" w:rsidR="0070098E" w:rsidRDefault="0070098E"/>
    <w:sectPr w:rsidR="0070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8E"/>
    <w:rsid w:val="006237F2"/>
    <w:rsid w:val="007009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815EB-5F2F-4B92-8F72-44C7E98C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