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CCB43" w14:textId="77777777" w:rsidR="00774D73" w:rsidRDefault="00774D73">
      <w:pPr>
        <w:rPr>
          <w:rFonts w:hint="eastAsia"/>
        </w:rPr>
      </w:pPr>
    </w:p>
    <w:p w14:paraId="071FF2AC" w14:textId="77777777" w:rsidR="00774D73" w:rsidRDefault="00774D73">
      <w:pPr>
        <w:rPr>
          <w:rFonts w:hint="eastAsia"/>
        </w:rPr>
      </w:pPr>
      <w:r>
        <w:rPr>
          <w:rFonts w:hint="eastAsia"/>
        </w:rPr>
        <w:tab/>
        <w:t>梵娜玲是什么乐器</w:t>
      </w:r>
    </w:p>
    <w:p w14:paraId="6B22978D" w14:textId="77777777" w:rsidR="00774D73" w:rsidRDefault="00774D73">
      <w:pPr>
        <w:rPr>
          <w:rFonts w:hint="eastAsia"/>
        </w:rPr>
      </w:pPr>
    </w:p>
    <w:p w14:paraId="57D335EE" w14:textId="77777777" w:rsidR="00774D73" w:rsidRDefault="00774D73">
      <w:pPr>
        <w:rPr>
          <w:rFonts w:hint="eastAsia"/>
        </w:rPr>
      </w:pPr>
    </w:p>
    <w:p w14:paraId="1F1A7791" w14:textId="77777777" w:rsidR="00774D73" w:rsidRDefault="00774D73">
      <w:pPr>
        <w:rPr>
          <w:rFonts w:hint="eastAsia"/>
        </w:rPr>
      </w:pPr>
      <w:r>
        <w:rPr>
          <w:rFonts w:hint="eastAsia"/>
        </w:rPr>
        <w:tab/>
        <w:t>梵娜玲，又称为梵音琴或梵音铃，是一种源于印度的传统音乐乐器。它在印度古典音乐中占有重要地位，尤其是在南印度卡纳提克音乐中使用广泛。梵娜玲的独特之处在于其精致的构造和悦耳的声音，能够产生丰富而和谐的音乐效果。</w:t>
      </w:r>
    </w:p>
    <w:p w14:paraId="544B4F27" w14:textId="77777777" w:rsidR="00774D73" w:rsidRDefault="00774D73">
      <w:pPr>
        <w:rPr>
          <w:rFonts w:hint="eastAsia"/>
        </w:rPr>
      </w:pPr>
    </w:p>
    <w:p w14:paraId="7491C309" w14:textId="77777777" w:rsidR="00774D73" w:rsidRDefault="00774D73">
      <w:pPr>
        <w:rPr>
          <w:rFonts w:hint="eastAsia"/>
        </w:rPr>
      </w:pPr>
    </w:p>
    <w:p w14:paraId="31C63A30" w14:textId="77777777" w:rsidR="00774D73" w:rsidRDefault="00774D73">
      <w:pPr>
        <w:rPr>
          <w:rFonts w:hint="eastAsia"/>
        </w:rPr>
      </w:pPr>
    </w:p>
    <w:p w14:paraId="1F4E94C5" w14:textId="77777777" w:rsidR="00774D73" w:rsidRDefault="00774D73">
      <w:pPr>
        <w:rPr>
          <w:rFonts w:hint="eastAsia"/>
        </w:rPr>
      </w:pPr>
      <w:r>
        <w:rPr>
          <w:rFonts w:hint="eastAsia"/>
        </w:rPr>
        <w:tab/>
        <w:t>梵娜玲的历史背景</w:t>
      </w:r>
    </w:p>
    <w:p w14:paraId="416CC532" w14:textId="77777777" w:rsidR="00774D73" w:rsidRDefault="00774D73">
      <w:pPr>
        <w:rPr>
          <w:rFonts w:hint="eastAsia"/>
        </w:rPr>
      </w:pPr>
    </w:p>
    <w:p w14:paraId="1BE5CDB8" w14:textId="77777777" w:rsidR="00774D73" w:rsidRDefault="00774D73">
      <w:pPr>
        <w:rPr>
          <w:rFonts w:hint="eastAsia"/>
        </w:rPr>
      </w:pPr>
    </w:p>
    <w:p w14:paraId="7AC22676" w14:textId="77777777" w:rsidR="00774D73" w:rsidRDefault="00774D73">
      <w:pPr>
        <w:rPr>
          <w:rFonts w:hint="eastAsia"/>
        </w:rPr>
      </w:pPr>
      <w:r>
        <w:rPr>
          <w:rFonts w:hint="eastAsia"/>
        </w:rPr>
        <w:tab/>
        <w:t>梵娜玲的历史可以追溯到古代印度，有着悠久的历史和文化传承。它最初可能只是作为一种宗教仪式中的伴奏工具出现，随着时间的发展，逐渐演变为一种独立的音乐表演艺术形式。在不同的历史时期和地区，梵娜玲的形式和演奏技巧也有所变化和发展。</w:t>
      </w:r>
    </w:p>
    <w:p w14:paraId="12A7B027" w14:textId="77777777" w:rsidR="00774D73" w:rsidRDefault="00774D73">
      <w:pPr>
        <w:rPr>
          <w:rFonts w:hint="eastAsia"/>
        </w:rPr>
      </w:pPr>
    </w:p>
    <w:p w14:paraId="758A4A30" w14:textId="77777777" w:rsidR="00774D73" w:rsidRDefault="00774D73">
      <w:pPr>
        <w:rPr>
          <w:rFonts w:hint="eastAsia"/>
        </w:rPr>
      </w:pPr>
    </w:p>
    <w:p w14:paraId="05345794" w14:textId="77777777" w:rsidR="00774D73" w:rsidRDefault="00774D73">
      <w:pPr>
        <w:rPr>
          <w:rFonts w:hint="eastAsia"/>
        </w:rPr>
      </w:pPr>
    </w:p>
    <w:p w14:paraId="412E7EFA" w14:textId="77777777" w:rsidR="00774D73" w:rsidRDefault="00774D73">
      <w:pPr>
        <w:rPr>
          <w:rFonts w:hint="eastAsia"/>
        </w:rPr>
      </w:pPr>
      <w:r>
        <w:rPr>
          <w:rFonts w:hint="eastAsia"/>
        </w:rPr>
        <w:tab/>
        <w:t>梵娜玲的构造特点</w:t>
      </w:r>
    </w:p>
    <w:p w14:paraId="745BBF84" w14:textId="77777777" w:rsidR="00774D73" w:rsidRDefault="00774D73">
      <w:pPr>
        <w:rPr>
          <w:rFonts w:hint="eastAsia"/>
        </w:rPr>
      </w:pPr>
    </w:p>
    <w:p w14:paraId="6A89C85D" w14:textId="77777777" w:rsidR="00774D73" w:rsidRDefault="00774D73">
      <w:pPr>
        <w:rPr>
          <w:rFonts w:hint="eastAsia"/>
        </w:rPr>
      </w:pPr>
    </w:p>
    <w:p w14:paraId="0A5CD5CF" w14:textId="77777777" w:rsidR="00774D73" w:rsidRDefault="00774D73">
      <w:pPr>
        <w:rPr>
          <w:rFonts w:hint="eastAsia"/>
        </w:rPr>
      </w:pPr>
      <w:r>
        <w:rPr>
          <w:rFonts w:hint="eastAsia"/>
        </w:rPr>
        <w:tab/>
        <w:t>梵娜玲通常由一系列不同大小的金属片组成，这些金属片被固定在一个木制框架上。每一片金属都有其特定的长度和宽度，通过敲击不同的金属片，可以发出不同音高的声音。演奏者使用两只手的手指轻轻敲打这些金属片，或者使用特制的小锤子进行敲击，从而创造出美妙的旋律和节奏。</w:t>
      </w:r>
    </w:p>
    <w:p w14:paraId="1076BCC3" w14:textId="77777777" w:rsidR="00774D73" w:rsidRDefault="00774D73">
      <w:pPr>
        <w:rPr>
          <w:rFonts w:hint="eastAsia"/>
        </w:rPr>
      </w:pPr>
    </w:p>
    <w:p w14:paraId="0CDA07AB" w14:textId="77777777" w:rsidR="00774D73" w:rsidRDefault="00774D73">
      <w:pPr>
        <w:rPr>
          <w:rFonts w:hint="eastAsia"/>
        </w:rPr>
      </w:pPr>
    </w:p>
    <w:p w14:paraId="7279C5B2" w14:textId="77777777" w:rsidR="00774D73" w:rsidRDefault="00774D73">
      <w:pPr>
        <w:rPr>
          <w:rFonts w:hint="eastAsia"/>
        </w:rPr>
      </w:pPr>
    </w:p>
    <w:p w14:paraId="1DE48E24" w14:textId="77777777" w:rsidR="00774D73" w:rsidRDefault="00774D73">
      <w:pPr>
        <w:rPr>
          <w:rFonts w:hint="eastAsia"/>
        </w:rPr>
      </w:pPr>
      <w:r>
        <w:rPr>
          <w:rFonts w:hint="eastAsia"/>
        </w:rPr>
        <w:tab/>
        <w:t>梵娜玲的演奏方式</w:t>
      </w:r>
    </w:p>
    <w:p w14:paraId="49F293B6" w14:textId="77777777" w:rsidR="00774D73" w:rsidRDefault="00774D73">
      <w:pPr>
        <w:rPr>
          <w:rFonts w:hint="eastAsia"/>
        </w:rPr>
      </w:pPr>
    </w:p>
    <w:p w14:paraId="40F94F90" w14:textId="77777777" w:rsidR="00774D73" w:rsidRDefault="00774D73">
      <w:pPr>
        <w:rPr>
          <w:rFonts w:hint="eastAsia"/>
        </w:rPr>
      </w:pPr>
    </w:p>
    <w:p w14:paraId="406CBEE7" w14:textId="77777777" w:rsidR="00774D73" w:rsidRDefault="00774D73">
      <w:pPr>
        <w:rPr>
          <w:rFonts w:hint="eastAsia"/>
        </w:rPr>
      </w:pPr>
      <w:r>
        <w:rPr>
          <w:rFonts w:hint="eastAsia"/>
        </w:rPr>
        <w:tab/>
        <w:t>演奏梵娜玲需要较高的技巧和敏感度，演奏者不仅要掌握正确的敲击方法，还需要对音乐有深刻的理解和感受。在演奏过程中，演奏者可以根据音乐的需要调整敲击的速度和力度，以此来表达不同的情感色彩。梵娜玲常常与其他乐器如西塔尔琴、塔布拉鼓等合奏，共同营造出丰富多彩的音乐氛围。</w:t>
      </w:r>
    </w:p>
    <w:p w14:paraId="2757660A" w14:textId="77777777" w:rsidR="00774D73" w:rsidRDefault="00774D73">
      <w:pPr>
        <w:rPr>
          <w:rFonts w:hint="eastAsia"/>
        </w:rPr>
      </w:pPr>
    </w:p>
    <w:p w14:paraId="0F2E7B8B" w14:textId="77777777" w:rsidR="00774D73" w:rsidRDefault="00774D73">
      <w:pPr>
        <w:rPr>
          <w:rFonts w:hint="eastAsia"/>
        </w:rPr>
      </w:pPr>
    </w:p>
    <w:p w14:paraId="75133975" w14:textId="77777777" w:rsidR="00774D73" w:rsidRDefault="00774D73">
      <w:pPr>
        <w:rPr>
          <w:rFonts w:hint="eastAsia"/>
        </w:rPr>
      </w:pPr>
    </w:p>
    <w:p w14:paraId="20DB8318" w14:textId="77777777" w:rsidR="00774D73" w:rsidRDefault="00774D73">
      <w:pPr>
        <w:rPr>
          <w:rFonts w:hint="eastAsia"/>
        </w:rPr>
      </w:pPr>
      <w:r>
        <w:rPr>
          <w:rFonts w:hint="eastAsia"/>
        </w:rPr>
        <w:tab/>
        <w:t>梵娜玲的文化意义</w:t>
      </w:r>
    </w:p>
    <w:p w14:paraId="756CBA6B" w14:textId="77777777" w:rsidR="00774D73" w:rsidRDefault="00774D73">
      <w:pPr>
        <w:rPr>
          <w:rFonts w:hint="eastAsia"/>
        </w:rPr>
      </w:pPr>
    </w:p>
    <w:p w14:paraId="7FC4CF1D" w14:textId="77777777" w:rsidR="00774D73" w:rsidRDefault="00774D73">
      <w:pPr>
        <w:rPr>
          <w:rFonts w:hint="eastAsia"/>
        </w:rPr>
      </w:pPr>
    </w:p>
    <w:p w14:paraId="12E28335" w14:textId="77777777" w:rsidR="00774D73" w:rsidRDefault="00774D73">
      <w:pPr>
        <w:rPr>
          <w:rFonts w:hint="eastAsia"/>
        </w:rPr>
      </w:pPr>
      <w:r>
        <w:rPr>
          <w:rFonts w:hint="eastAsia"/>
        </w:rPr>
        <w:tab/>
        <w:t>除了作为音乐表演的重要组成部分外，梵娜玲还承载着深厚的文化意义。在印度，它不仅是表达个人情感和艺术才能的媒介，也是连接人与自然、人与神灵之间桥梁的象征。许多宗教仪式和节日庆祝活动中都能见到梵娜玲的身影，它帮助人们通过音乐的形式达到心灵的净化和提升。</w:t>
      </w:r>
    </w:p>
    <w:p w14:paraId="4CE0EE7E" w14:textId="77777777" w:rsidR="00774D73" w:rsidRDefault="00774D73">
      <w:pPr>
        <w:rPr>
          <w:rFonts w:hint="eastAsia"/>
        </w:rPr>
      </w:pPr>
    </w:p>
    <w:p w14:paraId="2CDA61E3" w14:textId="77777777" w:rsidR="00774D73" w:rsidRDefault="00774D73">
      <w:pPr>
        <w:rPr>
          <w:rFonts w:hint="eastAsia"/>
        </w:rPr>
      </w:pPr>
    </w:p>
    <w:p w14:paraId="3BBF83B4" w14:textId="77777777" w:rsidR="00774D73" w:rsidRDefault="00774D73">
      <w:pPr>
        <w:rPr>
          <w:rFonts w:hint="eastAsia"/>
        </w:rPr>
      </w:pPr>
    </w:p>
    <w:p w14:paraId="6C83E4A3" w14:textId="77777777" w:rsidR="00774D73" w:rsidRDefault="00774D73">
      <w:pPr>
        <w:rPr>
          <w:rFonts w:hint="eastAsia"/>
        </w:rPr>
      </w:pPr>
      <w:r>
        <w:rPr>
          <w:rFonts w:hint="eastAsia"/>
        </w:rPr>
        <w:tab/>
        <w:t>梵娜玲的现代发展</w:t>
      </w:r>
    </w:p>
    <w:p w14:paraId="329210F8" w14:textId="77777777" w:rsidR="00774D73" w:rsidRDefault="00774D73">
      <w:pPr>
        <w:rPr>
          <w:rFonts w:hint="eastAsia"/>
        </w:rPr>
      </w:pPr>
    </w:p>
    <w:p w14:paraId="5ED71CD6" w14:textId="77777777" w:rsidR="00774D73" w:rsidRDefault="00774D73">
      <w:pPr>
        <w:rPr>
          <w:rFonts w:hint="eastAsia"/>
        </w:rPr>
      </w:pPr>
    </w:p>
    <w:p w14:paraId="7EA98066" w14:textId="77777777" w:rsidR="00774D73" w:rsidRDefault="00774D73">
      <w:pPr>
        <w:rPr>
          <w:rFonts w:hint="eastAsia"/>
        </w:rPr>
      </w:pPr>
      <w:r>
        <w:rPr>
          <w:rFonts w:hint="eastAsia"/>
        </w:rPr>
        <w:tab/>
        <w:t>进入现代社会后，梵娜玲并没有因为时代的变迁而被遗忘，反而随着世界文化交流的加深而逐渐走向国际舞台。越来越多的人开始关注并学习这种传统乐器，不仅限于印度本土，在世界各地都有着它的爱好者和追随者。同时，艺术家们也在尝试将梵娜玲与其他现代音乐元素结合，探索更多元化的表现形式。</w:t>
      </w:r>
    </w:p>
    <w:p w14:paraId="3E16574F" w14:textId="77777777" w:rsidR="00774D73" w:rsidRDefault="00774D73">
      <w:pPr>
        <w:rPr>
          <w:rFonts w:hint="eastAsia"/>
        </w:rPr>
      </w:pPr>
    </w:p>
    <w:p w14:paraId="40D70325" w14:textId="77777777" w:rsidR="00774D73" w:rsidRDefault="00774D73">
      <w:pPr>
        <w:rPr>
          <w:rFonts w:hint="eastAsia"/>
        </w:rPr>
      </w:pPr>
    </w:p>
    <w:p w14:paraId="0FCF5C31" w14:textId="77777777" w:rsidR="00774D73" w:rsidRDefault="00774D73">
      <w:pPr>
        <w:rPr>
          <w:rFonts w:hint="eastAsia"/>
        </w:rPr>
      </w:pPr>
    </w:p>
    <w:p w14:paraId="11941B42" w14:textId="77777777" w:rsidR="00774D73" w:rsidRDefault="00774D7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917693E" w14:textId="77777777" w:rsidR="00774D73" w:rsidRDefault="00774D73">
      <w:pPr>
        <w:rPr>
          <w:rFonts w:hint="eastAsia"/>
        </w:rPr>
      </w:pPr>
    </w:p>
    <w:p w14:paraId="0BF76265" w14:textId="77777777" w:rsidR="00774D73" w:rsidRDefault="00774D73">
      <w:pPr>
        <w:rPr>
          <w:rFonts w:hint="eastAsia"/>
        </w:rPr>
      </w:pPr>
    </w:p>
    <w:p w14:paraId="3DA3A69F" w14:textId="77777777" w:rsidR="00774D73" w:rsidRDefault="00774D73">
      <w:pPr>
        <w:rPr>
          <w:rFonts w:hint="eastAsia"/>
        </w:rPr>
      </w:pPr>
      <w:r>
        <w:rPr>
          <w:rFonts w:hint="eastAsia"/>
        </w:rPr>
        <w:tab/>
        <w:t>梵娜玲作为一种充满魅力的传统乐器，不仅展现了印度文化的独特风采，也为全世界带来了美妙的音乐享受。无论是深入研究还是简单欣赏，梵娜玲都能带给人们不一样的感受和启发。</w:t>
      </w:r>
    </w:p>
    <w:p w14:paraId="7716B84F" w14:textId="77777777" w:rsidR="00774D73" w:rsidRDefault="00774D73">
      <w:pPr>
        <w:rPr>
          <w:rFonts w:hint="eastAsia"/>
        </w:rPr>
      </w:pPr>
    </w:p>
    <w:p w14:paraId="2F90FDB8" w14:textId="77777777" w:rsidR="00774D73" w:rsidRDefault="00774D73">
      <w:pPr>
        <w:rPr>
          <w:rFonts w:hint="eastAsia"/>
        </w:rPr>
      </w:pPr>
    </w:p>
    <w:p w14:paraId="205B424A" w14:textId="77777777" w:rsidR="00774D73" w:rsidRDefault="00774D7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A88EBA" w14:textId="68625B73" w:rsidR="000B5CF8" w:rsidRDefault="000B5CF8"/>
    <w:sectPr w:rsidR="000B5C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CF8"/>
    <w:rsid w:val="000B5CF8"/>
    <w:rsid w:val="005120DD"/>
    <w:rsid w:val="0077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303DE1-634D-4136-BE2D-97901D1E2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5C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5C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5C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5C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5C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5C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5C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5C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5C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5C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5C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5C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5C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5C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5C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5C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5C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5C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5C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5C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5C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5C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5C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5C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5C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5C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5C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5C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5C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2025-01-19T00:46:00Z</dcterms:created>
  <dcterms:modified xsi:type="dcterms:W3CDTF">2025-01-19T00:46:00Z</dcterms:modified>
</cp:coreProperties>
</file>