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8FE9" w14:textId="77777777" w:rsidR="000D4C3B" w:rsidRDefault="000D4C3B">
      <w:pPr>
        <w:rPr>
          <w:rFonts w:hint="eastAsia"/>
        </w:rPr>
      </w:pPr>
    </w:p>
    <w:p w14:paraId="3F0FDE8F" w14:textId="77777777" w:rsidR="000D4C3B" w:rsidRDefault="000D4C3B">
      <w:pPr>
        <w:rPr>
          <w:rFonts w:hint="eastAsia"/>
        </w:rPr>
      </w:pPr>
      <w:r>
        <w:rPr>
          <w:rFonts w:hint="eastAsia"/>
        </w:rPr>
        <w:tab/>
        <w:t>植植物的植的拼音：zhí</w:t>
      </w:r>
    </w:p>
    <w:p w14:paraId="6930D3CE" w14:textId="77777777" w:rsidR="000D4C3B" w:rsidRDefault="000D4C3B">
      <w:pPr>
        <w:rPr>
          <w:rFonts w:hint="eastAsia"/>
        </w:rPr>
      </w:pPr>
    </w:p>
    <w:p w14:paraId="080D9AAB" w14:textId="77777777" w:rsidR="000D4C3B" w:rsidRDefault="000D4C3B">
      <w:pPr>
        <w:rPr>
          <w:rFonts w:hint="eastAsia"/>
        </w:rPr>
      </w:pPr>
    </w:p>
    <w:p w14:paraId="6D73DCB9" w14:textId="77777777" w:rsidR="000D4C3B" w:rsidRDefault="000D4C3B">
      <w:pPr>
        <w:rPr>
          <w:rFonts w:hint="eastAsia"/>
        </w:rPr>
      </w:pPr>
      <w:r>
        <w:rPr>
          <w:rFonts w:hint="eastAsia"/>
        </w:rPr>
        <w:tab/>
        <w:t>在汉语中，“植”的拼音为“zhí”。这个字不仅代表了栽种和培育植物的行为，也蕴含着深厚的文化意义。在中国的传统哲学里，种植被视为一种与自然和谐共处的方式，它象征着生命的延续、成长以及人类对大地母亲的敬重。</w:t>
      </w:r>
    </w:p>
    <w:p w14:paraId="206B6E35" w14:textId="77777777" w:rsidR="000D4C3B" w:rsidRDefault="000D4C3B">
      <w:pPr>
        <w:rPr>
          <w:rFonts w:hint="eastAsia"/>
        </w:rPr>
      </w:pPr>
    </w:p>
    <w:p w14:paraId="5CFF3685" w14:textId="77777777" w:rsidR="000D4C3B" w:rsidRDefault="000D4C3B">
      <w:pPr>
        <w:rPr>
          <w:rFonts w:hint="eastAsia"/>
        </w:rPr>
      </w:pPr>
    </w:p>
    <w:p w14:paraId="101E1959" w14:textId="77777777" w:rsidR="000D4C3B" w:rsidRDefault="000D4C3B">
      <w:pPr>
        <w:rPr>
          <w:rFonts w:hint="eastAsia"/>
        </w:rPr>
      </w:pPr>
    </w:p>
    <w:p w14:paraId="5A32C42B" w14:textId="77777777" w:rsidR="000D4C3B" w:rsidRDefault="000D4C3B">
      <w:pPr>
        <w:rPr>
          <w:rFonts w:hint="eastAsia"/>
        </w:rPr>
      </w:pPr>
      <w:r>
        <w:rPr>
          <w:rFonts w:hint="eastAsia"/>
        </w:rPr>
        <w:tab/>
        <w:t>植的意义和文化价值</w:t>
      </w:r>
    </w:p>
    <w:p w14:paraId="598A443E" w14:textId="77777777" w:rsidR="000D4C3B" w:rsidRDefault="000D4C3B">
      <w:pPr>
        <w:rPr>
          <w:rFonts w:hint="eastAsia"/>
        </w:rPr>
      </w:pPr>
    </w:p>
    <w:p w14:paraId="5935B9F9" w14:textId="77777777" w:rsidR="000D4C3B" w:rsidRDefault="000D4C3B">
      <w:pPr>
        <w:rPr>
          <w:rFonts w:hint="eastAsia"/>
        </w:rPr>
      </w:pPr>
    </w:p>
    <w:p w14:paraId="24970026" w14:textId="77777777" w:rsidR="000D4C3B" w:rsidRDefault="000D4C3B">
      <w:pPr>
        <w:rPr>
          <w:rFonts w:hint="eastAsia"/>
        </w:rPr>
      </w:pPr>
      <w:r>
        <w:rPr>
          <w:rFonts w:hint="eastAsia"/>
        </w:rPr>
        <w:tab/>
        <w:t>“植”字有着丰富的内涵。从广义上讲，它可以指任何将生物体或其部分固定在一个地方的行为，比如植树造林、种植农作物等。在更广泛的社会和精神层面，“植”还可以表示建立、树立的概念，如植树节就是通过这样的节日来倡导人们重视环境保护和生态平衡的重要性。在中国传统文化中，种植活动往往伴随着祭祀仪式，表达人们对丰收的期盼和对神灵的感恩之情。</w:t>
      </w:r>
    </w:p>
    <w:p w14:paraId="65D9B8B5" w14:textId="77777777" w:rsidR="000D4C3B" w:rsidRDefault="000D4C3B">
      <w:pPr>
        <w:rPr>
          <w:rFonts w:hint="eastAsia"/>
        </w:rPr>
      </w:pPr>
    </w:p>
    <w:p w14:paraId="686AB7B8" w14:textId="77777777" w:rsidR="000D4C3B" w:rsidRDefault="000D4C3B">
      <w:pPr>
        <w:rPr>
          <w:rFonts w:hint="eastAsia"/>
        </w:rPr>
      </w:pPr>
    </w:p>
    <w:p w14:paraId="4A71CBD4" w14:textId="77777777" w:rsidR="000D4C3B" w:rsidRDefault="000D4C3B">
      <w:pPr>
        <w:rPr>
          <w:rFonts w:hint="eastAsia"/>
        </w:rPr>
      </w:pPr>
    </w:p>
    <w:p w14:paraId="03A43C88" w14:textId="77777777" w:rsidR="000D4C3B" w:rsidRDefault="000D4C3B">
      <w:pPr>
        <w:rPr>
          <w:rFonts w:hint="eastAsia"/>
        </w:rPr>
      </w:pPr>
      <w:r>
        <w:rPr>
          <w:rFonts w:hint="eastAsia"/>
        </w:rPr>
        <w:tab/>
        <w:t>植的历史沿革</w:t>
      </w:r>
    </w:p>
    <w:p w14:paraId="3CACAF54" w14:textId="77777777" w:rsidR="000D4C3B" w:rsidRDefault="000D4C3B">
      <w:pPr>
        <w:rPr>
          <w:rFonts w:hint="eastAsia"/>
        </w:rPr>
      </w:pPr>
    </w:p>
    <w:p w14:paraId="6CE5BE89" w14:textId="77777777" w:rsidR="000D4C3B" w:rsidRDefault="000D4C3B">
      <w:pPr>
        <w:rPr>
          <w:rFonts w:hint="eastAsia"/>
        </w:rPr>
      </w:pPr>
    </w:p>
    <w:p w14:paraId="50405922" w14:textId="77777777" w:rsidR="000D4C3B" w:rsidRDefault="000D4C3B">
      <w:pPr>
        <w:rPr>
          <w:rFonts w:hint="eastAsia"/>
        </w:rPr>
      </w:pPr>
      <w:r>
        <w:rPr>
          <w:rFonts w:hint="eastAsia"/>
        </w:rPr>
        <w:tab/>
        <w:t>中国是世界上最早开始农业生产的国家之一，而“植”的实践可以追溯到数千年前的新石器时代。那时的人们就已经懂得选择适宜的土地，并利用简单的工具进行耕作。随着时间的发展，农耕技术不断进步，从最初的刀耕火种到后来的铁犁牛耕，每一次变革都极大地提高了生产力。到了封建社会时期，朝廷更是设立了专门管理农田水利的机构，颁布了一系列鼓励农业生产政策，使得中国的农业文明达到了一个辉煌的高度。</w:t>
      </w:r>
    </w:p>
    <w:p w14:paraId="0857F69A" w14:textId="77777777" w:rsidR="000D4C3B" w:rsidRDefault="000D4C3B">
      <w:pPr>
        <w:rPr>
          <w:rFonts w:hint="eastAsia"/>
        </w:rPr>
      </w:pPr>
    </w:p>
    <w:p w14:paraId="4F544665" w14:textId="77777777" w:rsidR="000D4C3B" w:rsidRDefault="000D4C3B">
      <w:pPr>
        <w:rPr>
          <w:rFonts w:hint="eastAsia"/>
        </w:rPr>
      </w:pPr>
    </w:p>
    <w:p w14:paraId="590238C1" w14:textId="77777777" w:rsidR="000D4C3B" w:rsidRDefault="000D4C3B">
      <w:pPr>
        <w:rPr>
          <w:rFonts w:hint="eastAsia"/>
        </w:rPr>
      </w:pPr>
    </w:p>
    <w:p w14:paraId="1C13A76F" w14:textId="77777777" w:rsidR="000D4C3B" w:rsidRDefault="000D4C3B">
      <w:pPr>
        <w:rPr>
          <w:rFonts w:hint="eastAsia"/>
        </w:rPr>
      </w:pPr>
      <w:r>
        <w:rPr>
          <w:rFonts w:hint="eastAsia"/>
        </w:rPr>
        <w:tab/>
        <w:t>现代植的意义和发展趋势</w:t>
      </w:r>
    </w:p>
    <w:p w14:paraId="764D0897" w14:textId="77777777" w:rsidR="000D4C3B" w:rsidRDefault="000D4C3B">
      <w:pPr>
        <w:rPr>
          <w:rFonts w:hint="eastAsia"/>
        </w:rPr>
      </w:pPr>
    </w:p>
    <w:p w14:paraId="788F2A1C" w14:textId="77777777" w:rsidR="000D4C3B" w:rsidRDefault="000D4C3B">
      <w:pPr>
        <w:rPr>
          <w:rFonts w:hint="eastAsia"/>
        </w:rPr>
      </w:pPr>
    </w:p>
    <w:p w14:paraId="2C89CB8F" w14:textId="77777777" w:rsidR="000D4C3B" w:rsidRDefault="000D4C3B">
      <w:pPr>
        <w:rPr>
          <w:rFonts w:hint="eastAsia"/>
        </w:rPr>
      </w:pPr>
      <w:r>
        <w:rPr>
          <w:rFonts w:hint="eastAsia"/>
        </w:rPr>
        <w:tab/>
        <w:t>进入现代社会后，“植”的概念有了新的发展。随着科技的进步，出现了温室栽培、无土培养等多种新型种植方式，这些方法不仅能够提高作物产量，还能减少环境污染。城市绿化工程也成为城市建设不可或缺的一部分，公园、绿地、街道两旁的树木花草，都是“植”的成果。更重要的是，公众对于生态保护意识逐渐增强，越来越多的人参与到植树造林活动中来，共同为构建美丽家园贡献力量。</w:t>
      </w:r>
    </w:p>
    <w:p w14:paraId="33F373AB" w14:textId="77777777" w:rsidR="000D4C3B" w:rsidRDefault="000D4C3B">
      <w:pPr>
        <w:rPr>
          <w:rFonts w:hint="eastAsia"/>
        </w:rPr>
      </w:pPr>
    </w:p>
    <w:p w14:paraId="01E8C6A3" w14:textId="77777777" w:rsidR="000D4C3B" w:rsidRDefault="000D4C3B">
      <w:pPr>
        <w:rPr>
          <w:rFonts w:hint="eastAsia"/>
        </w:rPr>
      </w:pPr>
    </w:p>
    <w:p w14:paraId="0E5E0D97" w14:textId="77777777" w:rsidR="000D4C3B" w:rsidRDefault="000D4C3B">
      <w:pPr>
        <w:rPr>
          <w:rFonts w:hint="eastAsia"/>
        </w:rPr>
      </w:pPr>
    </w:p>
    <w:p w14:paraId="215F35F7" w14:textId="77777777" w:rsidR="000D4C3B" w:rsidRDefault="000D4C3B">
      <w:pPr>
        <w:rPr>
          <w:rFonts w:hint="eastAsia"/>
        </w:rPr>
      </w:pPr>
      <w:r>
        <w:rPr>
          <w:rFonts w:hint="eastAsia"/>
        </w:rPr>
        <w:tab/>
        <w:t>植的未来展望</w:t>
      </w:r>
    </w:p>
    <w:p w14:paraId="685D81D6" w14:textId="77777777" w:rsidR="000D4C3B" w:rsidRDefault="000D4C3B">
      <w:pPr>
        <w:rPr>
          <w:rFonts w:hint="eastAsia"/>
        </w:rPr>
      </w:pPr>
    </w:p>
    <w:p w14:paraId="5ED843F8" w14:textId="77777777" w:rsidR="000D4C3B" w:rsidRDefault="000D4C3B">
      <w:pPr>
        <w:rPr>
          <w:rFonts w:hint="eastAsia"/>
        </w:rPr>
      </w:pPr>
    </w:p>
    <w:p w14:paraId="06F5F364" w14:textId="77777777" w:rsidR="000D4C3B" w:rsidRDefault="000D4C3B">
      <w:pPr>
        <w:rPr>
          <w:rFonts w:hint="eastAsia"/>
        </w:rPr>
      </w:pPr>
      <w:r>
        <w:rPr>
          <w:rFonts w:hint="eastAsia"/>
        </w:rPr>
        <w:tab/>
        <w:t>展望未来，“植”将继续扮演重要角色。面对全球气候变化带来的挑战，加强森林资源保护、推进荒漠化治理等工作显得尤为紧迫。我们期待更多科技创新应用于农业领域，实现精准农业、智能灌溉等高效管理模式。与此也要注重传统农耕文化的传承与发展，让人们在享受现代化便利的不忘本真，珍惜大自然赋予我们的宝贵财富。</w:t>
      </w:r>
    </w:p>
    <w:p w14:paraId="67ABBA88" w14:textId="77777777" w:rsidR="000D4C3B" w:rsidRDefault="000D4C3B">
      <w:pPr>
        <w:rPr>
          <w:rFonts w:hint="eastAsia"/>
        </w:rPr>
      </w:pPr>
    </w:p>
    <w:p w14:paraId="5EB1DAC4" w14:textId="77777777" w:rsidR="000D4C3B" w:rsidRDefault="000D4C3B">
      <w:pPr>
        <w:rPr>
          <w:rFonts w:hint="eastAsia"/>
        </w:rPr>
      </w:pPr>
    </w:p>
    <w:p w14:paraId="0C6B6B6C" w14:textId="77777777" w:rsidR="000D4C3B" w:rsidRDefault="000D4C3B">
      <w:pPr>
        <w:rPr>
          <w:rFonts w:hint="eastAsia"/>
        </w:rPr>
      </w:pPr>
      <w:r>
        <w:rPr>
          <w:rFonts w:hint="eastAsia"/>
        </w:rPr>
        <w:t>本文是由每日作文网(2345lzwz.com)为大家创作</w:t>
      </w:r>
    </w:p>
    <w:p w14:paraId="0F61CD4E" w14:textId="6822718F" w:rsidR="00B92FDE" w:rsidRDefault="00B92FDE"/>
    <w:sectPr w:rsidR="00B92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DE"/>
    <w:rsid w:val="000D4C3B"/>
    <w:rsid w:val="002C4F04"/>
    <w:rsid w:val="00B9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25C61-44BE-4324-AAFA-4B2503D2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FDE"/>
    <w:rPr>
      <w:rFonts w:cstheme="majorBidi"/>
      <w:color w:val="2F5496" w:themeColor="accent1" w:themeShade="BF"/>
      <w:sz w:val="28"/>
      <w:szCs w:val="28"/>
    </w:rPr>
  </w:style>
  <w:style w:type="character" w:customStyle="1" w:styleId="50">
    <w:name w:val="标题 5 字符"/>
    <w:basedOn w:val="a0"/>
    <w:link w:val="5"/>
    <w:uiPriority w:val="9"/>
    <w:semiHidden/>
    <w:rsid w:val="00B92FDE"/>
    <w:rPr>
      <w:rFonts w:cstheme="majorBidi"/>
      <w:color w:val="2F5496" w:themeColor="accent1" w:themeShade="BF"/>
      <w:sz w:val="24"/>
    </w:rPr>
  </w:style>
  <w:style w:type="character" w:customStyle="1" w:styleId="60">
    <w:name w:val="标题 6 字符"/>
    <w:basedOn w:val="a0"/>
    <w:link w:val="6"/>
    <w:uiPriority w:val="9"/>
    <w:semiHidden/>
    <w:rsid w:val="00B92FDE"/>
    <w:rPr>
      <w:rFonts w:cstheme="majorBidi"/>
      <w:b/>
      <w:bCs/>
      <w:color w:val="2F5496" w:themeColor="accent1" w:themeShade="BF"/>
    </w:rPr>
  </w:style>
  <w:style w:type="character" w:customStyle="1" w:styleId="70">
    <w:name w:val="标题 7 字符"/>
    <w:basedOn w:val="a0"/>
    <w:link w:val="7"/>
    <w:uiPriority w:val="9"/>
    <w:semiHidden/>
    <w:rsid w:val="00B92FDE"/>
    <w:rPr>
      <w:rFonts w:cstheme="majorBidi"/>
      <w:b/>
      <w:bCs/>
      <w:color w:val="595959" w:themeColor="text1" w:themeTint="A6"/>
    </w:rPr>
  </w:style>
  <w:style w:type="character" w:customStyle="1" w:styleId="80">
    <w:name w:val="标题 8 字符"/>
    <w:basedOn w:val="a0"/>
    <w:link w:val="8"/>
    <w:uiPriority w:val="9"/>
    <w:semiHidden/>
    <w:rsid w:val="00B92FDE"/>
    <w:rPr>
      <w:rFonts w:cstheme="majorBidi"/>
      <w:color w:val="595959" w:themeColor="text1" w:themeTint="A6"/>
    </w:rPr>
  </w:style>
  <w:style w:type="character" w:customStyle="1" w:styleId="90">
    <w:name w:val="标题 9 字符"/>
    <w:basedOn w:val="a0"/>
    <w:link w:val="9"/>
    <w:uiPriority w:val="9"/>
    <w:semiHidden/>
    <w:rsid w:val="00B92FDE"/>
    <w:rPr>
      <w:rFonts w:eastAsiaTheme="majorEastAsia" w:cstheme="majorBidi"/>
      <w:color w:val="595959" w:themeColor="text1" w:themeTint="A6"/>
    </w:rPr>
  </w:style>
  <w:style w:type="paragraph" w:styleId="a3">
    <w:name w:val="Title"/>
    <w:basedOn w:val="a"/>
    <w:next w:val="a"/>
    <w:link w:val="a4"/>
    <w:uiPriority w:val="10"/>
    <w:qFormat/>
    <w:rsid w:val="00B92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FDE"/>
    <w:pPr>
      <w:spacing w:before="160"/>
      <w:jc w:val="center"/>
    </w:pPr>
    <w:rPr>
      <w:i/>
      <w:iCs/>
      <w:color w:val="404040" w:themeColor="text1" w:themeTint="BF"/>
    </w:rPr>
  </w:style>
  <w:style w:type="character" w:customStyle="1" w:styleId="a8">
    <w:name w:val="引用 字符"/>
    <w:basedOn w:val="a0"/>
    <w:link w:val="a7"/>
    <w:uiPriority w:val="29"/>
    <w:rsid w:val="00B92FDE"/>
    <w:rPr>
      <w:i/>
      <w:iCs/>
      <w:color w:val="404040" w:themeColor="text1" w:themeTint="BF"/>
    </w:rPr>
  </w:style>
  <w:style w:type="paragraph" w:styleId="a9">
    <w:name w:val="List Paragraph"/>
    <w:basedOn w:val="a"/>
    <w:uiPriority w:val="34"/>
    <w:qFormat/>
    <w:rsid w:val="00B92FDE"/>
    <w:pPr>
      <w:ind w:left="720"/>
      <w:contextualSpacing/>
    </w:pPr>
  </w:style>
  <w:style w:type="character" w:styleId="aa">
    <w:name w:val="Intense Emphasis"/>
    <w:basedOn w:val="a0"/>
    <w:uiPriority w:val="21"/>
    <w:qFormat/>
    <w:rsid w:val="00B92FDE"/>
    <w:rPr>
      <w:i/>
      <w:iCs/>
      <w:color w:val="2F5496" w:themeColor="accent1" w:themeShade="BF"/>
    </w:rPr>
  </w:style>
  <w:style w:type="paragraph" w:styleId="ab">
    <w:name w:val="Intense Quote"/>
    <w:basedOn w:val="a"/>
    <w:next w:val="a"/>
    <w:link w:val="ac"/>
    <w:uiPriority w:val="30"/>
    <w:qFormat/>
    <w:rsid w:val="00B92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FDE"/>
    <w:rPr>
      <w:i/>
      <w:iCs/>
      <w:color w:val="2F5496" w:themeColor="accent1" w:themeShade="BF"/>
    </w:rPr>
  </w:style>
  <w:style w:type="character" w:styleId="ad">
    <w:name w:val="Intense Reference"/>
    <w:basedOn w:val="a0"/>
    <w:uiPriority w:val="32"/>
    <w:qFormat/>
    <w:rsid w:val="00B92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