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05BA" w14:textId="77777777" w:rsidR="00D76D0F" w:rsidRDefault="00D76D0F">
      <w:pPr>
        <w:rPr>
          <w:rFonts w:hint="eastAsia"/>
        </w:rPr>
      </w:pPr>
      <w:r>
        <w:rPr>
          <w:rFonts w:hint="eastAsia"/>
        </w:rPr>
        <w:t>欲的部首和的拼音</w:t>
      </w:r>
    </w:p>
    <w:p w14:paraId="518A7BDC" w14:textId="77777777" w:rsidR="00D76D0F" w:rsidRDefault="00D76D0F">
      <w:pPr>
        <w:rPr>
          <w:rFonts w:hint="eastAsia"/>
        </w:rPr>
      </w:pPr>
      <w:r>
        <w:rPr>
          <w:rFonts w:hint="eastAsia"/>
        </w:rPr>
        <w:t>汉字“欲”是一个充满深意的文字，它由“谷”字和“欠”字构成。在古代汉语中，“谷”代表山谷或谷物，而“欠”则表示人的开口、呼吸或者欠缺。这两个部分合在一起，形成了一个形象生动的描绘：一个人张开嘴，仿佛是在渴望着什么，就像山谷等待雨水滋润一样。这个字的构造反映了人类内心深处的一种追求和向往，是人性中对事物的渴求与欲望的象征。根据现代汉语拼音系统，“欲”的拼音是 yù。</w:t>
      </w:r>
    </w:p>
    <w:p w14:paraId="503EC06C" w14:textId="77777777" w:rsidR="00D76D0F" w:rsidRDefault="00D76D0F">
      <w:pPr>
        <w:rPr>
          <w:rFonts w:hint="eastAsia"/>
        </w:rPr>
      </w:pPr>
    </w:p>
    <w:p w14:paraId="5C778739" w14:textId="77777777" w:rsidR="00D76D0F" w:rsidRDefault="00D76D0F">
      <w:pPr>
        <w:rPr>
          <w:rFonts w:hint="eastAsia"/>
        </w:rPr>
      </w:pPr>
      <w:r>
        <w:rPr>
          <w:rFonts w:hint="eastAsia"/>
        </w:rPr>
        <w:t>欲的历史演变</w:t>
      </w:r>
    </w:p>
    <w:p w14:paraId="58AD9756" w14:textId="77777777" w:rsidR="00D76D0F" w:rsidRDefault="00D76D0F">
      <w:pPr>
        <w:rPr>
          <w:rFonts w:hint="eastAsia"/>
        </w:rPr>
      </w:pPr>
      <w:r>
        <w:rPr>
          <w:rFonts w:hint="eastAsia"/>
        </w:rPr>
        <w:t>追溯到甲骨文时期，“欲”字的形象已经初步显现。随着历史的发展，到了篆书、隶书再到楷书，“欲”的形态逐渐变得规整，笔画也更加简化。在不同的历史阶段，人们对“欲”的理解和表达也有所变化。从最初可能仅仅指生理上的需求，如饥饿和口渴，到后来涵盖了更广泛的情感和精神层面的需求，比如对知识的探求、对权力的追逐、对爱情的期盼等。在中国传统文化里，“欲”既是人之常情，又常常被视为需要克制的对象，因为它可以带来快乐，但过度则可能导致痛苦和混乱。</w:t>
      </w:r>
    </w:p>
    <w:p w14:paraId="37974B4B" w14:textId="77777777" w:rsidR="00D76D0F" w:rsidRDefault="00D76D0F">
      <w:pPr>
        <w:rPr>
          <w:rFonts w:hint="eastAsia"/>
        </w:rPr>
      </w:pPr>
    </w:p>
    <w:p w14:paraId="516C524C" w14:textId="77777777" w:rsidR="00D76D0F" w:rsidRDefault="00D76D0F">
      <w:pPr>
        <w:rPr>
          <w:rFonts w:hint="eastAsia"/>
        </w:rPr>
      </w:pPr>
      <w:r>
        <w:rPr>
          <w:rFonts w:hint="eastAsia"/>
        </w:rPr>
        <w:t>欲在文学作品中的体现</w:t>
      </w:r>
    </w:p>
    <w:p w14:paraId="723A3715" w14:textId="77777777" w:rsidR="00D76D0F" w:rsidRDefault="00D76D0F">
      <w:pPr>
        <w:rPr>
          <w:rFonts w:hint="eastAsia"/>
        </w:rPr>
      </w:pPr>
      <w:r>
        <w:rPr>
          <w:rFonts w:hint="eastAsia"/>
        </w:rPr>
        <w:t>在中国古典文学中，“欲”是一个常见的主题。无论是《红楼梦》中的贾宝玉对林黛玉的爱情之欲，还是《西游记》中唐僧师徒四人取经路上面对的各种诱惑，都深刻地展现了人性中欲望的一面。这些作品通过复杂的人物关系和情节发展，探讨了欲望的本质及其对人物命运的影响。作者们往往通过对“欲”的描写来反映社会现实，批判封建礼教对人性的压抑，同时也表达了对于理想生活的向往。在诗歌中，“欲”也经常被用来表达诗人内心的情感波动，如杜甫的“安得广厦千万间，大庇天下寒士俱欢颜”，体现了他对百姓福祉的强烈愿望。</w:t>
      </w:r>
    </w:p>
    <w:p w14:paraId="06BBF571" w14:textId="77777777" w:rsidR="00D76D0F" w:rsidRDefault="00D76D0F">
      <w:pPr>
        <w:rPr>
          <w:rFonts w:hint="eastAsia"/>
        </w:rPr>
      </w:pPr>
    </w:p>
    <w:p w14:paraId="357ECB88" w14:textId="77777777" w:rsidR="00D76D0F" w:rsidRDefault="00D76D0F">
      <w:pPr>
        <w:rPr>
          <w:rFonts w:hint="eastAsia"/>
        </w:rPr>
      </w:pPr>
      <w:r>
        <w:rPr>
          <w:rFonts w:hint="eastAsia"/>
        </w:rPr>
        <w:t>哲学视角下的欲</w:t>
      </w:r>
    </w:p>
    <w:p w14:paraId="7BFBDCCD" w14:textId="77777777" w:rsidR="00D76D0F" w:rsidRDefault="00D76D0F">
      <w:pPr>
        <w:rPr>
          <w:rFonts w:hint="eastAsia"/>
        </w:rPr>
      </w:pPr>
      <w:r>
        <w:rPr>
          <w:rFonts w:hint="eastAsia"/>
        </w:rPr>
        <w:t>从哲学角度来看，“欲”不仅是个人行为的驱动力，也是理解人类和社会的一个重要窗口。儒家认为，人们应当通过修身养性来调节自己的欲望，达到内外和谐的状态；道家则强调顺应自然，减少不必要的欲望，以获得心灵的自由；佛教更是将欲望视为轮回之源，提倡断除贪嗔痴，追求涅槃解脱。西方哲学同样重视对欲望的研究，例如亚里士多德提出“适度”的概念，主张人在欲望面前应该保持理性和节制；尼采则提出了“意志到权力”的理论，认为欲望是推动个体和社会进步的根本力量。由此可见，不同文化背景下的哲学家们都认识到欲望在人类生活中的重要作用，并试图找到与之相处的最佳方式。</w:t>
      </w:r>
    </w:p>
    <w:p w14:paraId="66BAC4A0" w14:textId="77777777" w:rsidR="00D76D0F" w:rsidRDefault="00D76D0F">
      <w:pPr>
        <w:rPr>
          <w:rFonts w:hint="eastAsia"/>
        </w:rPr>
      </w:pPr>
    </w:p>
    <w:p w14:paraId="3980DAC5" w14:textId="77777777" w:rsidR="00D76D0F" w:rsidRDefault="00D76D0F">
      <w:pPr>
        <w:rPr>
          <w:rFonts w:hint="eastAsia"/>
        </w:rPr>
      </w:pPr>
      <w:r>
        <w:rPr>
          <w:rFonts w:hint="eastAsia"/>
        </w:rPr>
        <w:t>现代社会中的欲</w:t>
      </w:r>
    </w:p>
    <w:p w14:paraId="40BA00BA" w14:textId="77777777" w:rsidR="00D76D0F" w:rsidRDefault="00D76D0F">
      <w:pPr>
        <w:rPr>
          <w:rFonts w:hint="eastAsia"/>
        </w:rPr>
      </w:pPr>
      <w:r>
        <w:rPr>
          <w:rFonts w:hint="eastAsia"/>
        </w:rPr>
        <w:t>进入现代社会后，“欲”的内涵变得更加丰富多样。除了传统的物质和精神需求外，还出现了许多新的形式，如消费欲望、社交欲望、虚拟世界中的角色扮演欲望等。互联网和社交媒体的普及使得人们的欲望表达更为便捷，同时也加剧了信息过载和比较心理带来的焦虑感。在这种背景下，如何正确地认识和管理自己的欲望成为了一个重要的课题。一方面，我们需要承认欲望的存在并尊重其合理性；另一方面，也要学会区分哪些欲望是有益的，哪些则是有害的，从而避免陷入盲目追求的陷阱。在这个瞬息万变的时代，保持一颗清醒的心，合理规划自己的生活目标，才能真正实现内心的满足和幸福。</w:t>
      </w:r>
    </w:p>
    <w:p w14:paraId="2A5BEC51" w14:textId="77777777" w:rsidR="00D76D0F" w:rsidRDefault="00D76D0F">
      <w:pPr>
        <w:rPr>
          <w:rFonts w:hint="eastAsia"/>
        </w:rPr>
      </w:pPr>
    </w:p>
    <w:p w14:paraId="581665EE" w14:textId="77777777" w:rsidR="00D76D0F" w:rsidRDefault="00D76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B835" w14:textId="23859E4B" w:rsidR="00553023" w:rsidRDefault="00553023"/>
    <w:sectPr w:rsidR="0055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23"/>
    <w:rsid w:val="00553023"/>
    <w:rsid w:val="00D76D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B502D-89BD-44E1-AD8F-713A2FB0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