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D9BD8" w14:textId="77777777" w:rsidR="009E1297" w:rsidRDefault="009E1297">
      <w:pPr>
        <w:rPr>
          <w:rFonts w:hint="eastAsia"/>
        </w:rPr>
      </w:pPr>
      <w:r>
        <w:rPr>
          <w:rFonts w:hint="eastAsia"/>
        </w:rPr>
        <w:t>水的便宜的拼音：Shuǐ De Piányi</w:t>
      </w:r>
    </w:p>
    <w:p w14:paraId="5C9C1D12" w14:textId="77777777" w:rsidR="009E1297" w:rsidRDefault="009E1297">
      <w:pPr>
        <w:rPr>
          <w:rFonts w:hint="eastAsia"/>
        </w:rPr>
      </w:pPr>
      <w:r>
        <w:rPr>
          <w:rFonts w:hint="eastAsia"/>
        </w:rPr>
        <w:t>当我们提到“水的便宜”，我们不仅仅是在谈论一种自然现象，更是在探讨一个与人类生活息息相关的主题。在汉语中，“水”的拼音是“shuǐ”，而“便宜”则为“piányi”。这两个词汇结合起来，不仅描述了水作为一种资源的经济属性，也反映了社会和环境对这一基础要素的影响。</w:t>
      </w:r>
    </w:p>
    <w:p w14:paraId="59C718EF" w14:textId="77777777" w:rsidR="009E1297" w:rsidRDefault="009E1297">
      <w:pPr>
        <w:rPr>
          <w:rFonts w:hint="eastAsia"/>
        </w:rPr>
      </w:pPr>
    </w:p>
    <w:p w14:paraId="1A168308" w14:textId="77777777" w:rsidR="009E1297" w:rsidRDefault="009E1297">
      <w:pPr>
        <w:rPr>
          <w:rFonts w:hint="eastAsia"/>
        </w:rPr>
      </w:pPr>
      <w:r>
        <w:rPr>
          <w:rFonts w:hint="eastAsia"/>
        </w:rPr>
        <w:t>水的重要性</w:t>
      </w:r>
    </w:p>
    <w:p w14:paraId="080B09CB" w14:textId="77777777" w:rsidR="009E1297" w:rsidRDefault="009E1297">
      <w:pPr>
        <w:rPr>
          <w:rFonts w:hint="eastAsia"/>
        </w:rPr>
      </w:pPr>
      <w:r>
        <w:rPr>
          <w:rFonts w:hint="eastAsia"/>
        </w:rPr>
        <w:t>水对于地球上的生命至关重要，它占据了地球表面约71%的面积。然而，可直接用于饮用、农业灌溉及工业用途的淡水却只占全球水资源的一小部分。尽管如此，由于其广泛分布以及相对容易获取，在很多地区，人们往往将水视为廉价且取之不尽的资源。但实际上，随着人口增长、气候变化等因素的影响，水的价格及其供应正变得越来越不稳定。</w:t>
      </w:r>
    </w:p>
    <w:p w14:paraId="0E6947B8" w14:textId="77777777" w:rsidR="009E1297" w:rsidRDefault="009E1297">
      <w:pPr>
        <w:rPr>
          <w:rFonts w:hint="eastAsia"/>
        </w:rPr>
      </w:pPr>
    </w:p>
    <w:p w14:paraId="74FEB64C" w14:textId="77777777" w:rsidR="009E1297" w:rsidRDefault="009E1297">
      <w:pPr>
        <w:rPr>
          <w:rFonts w:hint="eastAsia"/>
        </w:rPr>
      </w:pPr>
      <w:r>
        <w:rPr>
          <w:rFonts w:hint="eastAsia"/>
        </w:rPr>
        <w:t>水价背后的故事</w:t>
      </w:r>
    </w:p>
    <w:p w14:paraId="411DFC74" w14:textId="77777777" w:rsidR="009E1297" w:rsidRDefault="009E1297">
      <w:pPr>
        <w:rPr>
          <w:rFonts w:hint="eastAsia"/>
        </w:rPr>
      </w:pPr>
      <w:r>
        <w:rPr>
          <w:rFonts w:hint="eastAsia"/>
        </w:rPr>
        <w:t>从经济学角度来看，“便宜”的定义可以是价格低廉或成本较低。但当谈及水资源时，“便宜”并不总是意味着好的事情。低廉的水价可能掩盖了隐藏在其后的真正成本——包括处理、输送和管理所需的基础设施建设费用，以及维护水质标准所带来的开支。过低的定价可能导致过度使用甚至浪费，从而加剧水资源短缺问题。</w:t>
      </w:r>
    </w:p>
    <w:p w14:paraId="36D1F906" w14:textId="77777777" w:rsidR="009E1297" w:rsidRDefault="009E1297">
      <w:pPr>
        <w:rPr>
          <w:rFonts w:hint="eastAsia"/>
        </w:rPr>
      </w:pPr>
    </w:p>
    <w:p w14:paraId="4F88BAA3" w14:textId="77777777" w:rsidR="009E1297" w:rsidRDefault="009E1297">
      <w:pPr>
        <w:rPr>
          <w:rFonts w:hint="eastAsia"/>
        </w:rPr>
      </w:pPr>
      <w:r>
        <w:rPr>
          <w:rFonts w:hint="eastAsia"/>
        </w:rPr>
        <w:t>保护水资源的重要性</w:t>
      </w:r>
    </w:p>
    <w:p w14:paraId="499A9A88" w14:textId="77777777" w:rsidR="009E1297" w:rsidRDefault="009E1297">
      <w:pPr>
        <w:rPr>
          <w:rFonts w:hint="eastAsia"/>
        </w:rPr>
      </w:pPr>
      <w:r>
        <w:rPr>
          <w:rFonts w:hint="eastAsia"/>
        </w:rPr>
        <w:t>为了确保未来的可持续发展，我们必须重新审视“水的便宜”这一概念。政府和企业应该共同努力制定合理的水价政策，既保证居民能够负担得起清洁安全的饮用水，又激励节约用水行为。公众教育也是不可或缺的一部分；通过提高人们对水资源价值的认识，我们可以共同促进更加负责任地消费方式。</w:t>
      </w:r>
    </w:p>
    <w:p w14:paraId="3BBCFC01" w14:textId="77777777" w:rsidR="009E1297" w:rsidRDefault="009E1297">
      <w:pPr>
        <w:rPr>
          <w:rFonts w:hint="eastAsia"/>
        </w:rPr>
      </w:pPr>
    </w:p>
    <w:p w14:paraId="4CF3C74E" w14:textId="77777777" w:rsidR="009E1297" w:rsidRDefault="009E1297">
      <w:pPr>
        <w:rPr>
          <w:rFonts w:hint="eastAsia"/>
        </w:rPr>
      </w:pPr>
      <w:r>
        <w:rPr>
          <w:rFonts w:hint="eastAsia"/>
        </w:rPr>
        <w:t>创新解决方案</w:t>
      </w:r>
    </w:p>
    <w:p w14:paraId="7724E17F" w14:textId="77777777" w:rsidR="009E1297" w:rsidRDefault="009E1297">
      <w:pPr>
        <w:rPr>
          <w:rFonts w:hint="eastAsia"/>
        </w:rPr>
      </w:pPr>
      <w:r>
        <w:rPr>
          <w:rFonts w:hint="eastAsia"/>
        </w:rPr>
        <w:t>面对日益严峻的水资源挑战，科技创新为我们提供了新的希望。例如，海水淡化技术的进步使得沿海城市可以获得更多的淡水资源；智能计量系统可以帮助家庭和个人更好地监控自己的用水量；而循环利用项目则减少了对原始水源的需求。所有这些努力都是为了实现一个目标：让每一滴水都发挥出最大的效益。</w:t>
      </w:r>
    </w:p>
    <w:p w14:paraId="5C8E25E2" w14:textId="77777777" w:rsidR="009E1297" w:rsidRDefault="009E1297">
      <w:pPr>
        <w:rPr>
          <w:rFonts w:hint="eastAsia"/>
        </w:rPr>
      </w:pPr>
    </w:p>
    <w:p w14:paraId="264CCC61" w14:textId="77777777" w:rsidR="009E1297" w:rsidRDefault="009E1297">
      <w:pPr>
        <w:rPr>
          <w:rFonts w:hint="eastAsia"/>
        </w:rPr>
      </w:pPr>
      <w:r>
        <w:rPr>
          <w:rFonts w:hint="eastAsia"/>
        </w:rPr>
        <w:t>最后的总结</w:t>
      </w:r>
    </w:p>
    <w:p w14:paraId="7BD6C85E" w14:textId="77777777" w:rsidR="009E1297" w:rsidRDefault="009E1297">
      <w:pPr>
        <w:rPr>
          <w:rFonts w:hint="eastAsia"/>
        </w:rPr>
      </w:pPr>
      <w:r>
        <w:rPr>
          <w:rFonts w:hint="eastAsia"/>
        </w:rPr>
        <w:t>“水的便宜”不仅仅是一个简单的经济学话题，它涉及到环境保护、社会发展等多个层面。我们需要认识到，真正的“便宜”并非单纯指价格上的优惠，而是要在保障生态平衡的前提下，以合理的方式管理和使用这一珍贵的自然资源。只有这样，我们才能确保后代也能享受到充足且优质的水资源。</w:t>
      </w:r>
    </w:p>
    <w:p w14:paraId="7E46D706" w14:textId="77777777" w:rsidR="009E1297" w:rsidRDefault="009E1297">
      <w:pPr>
        <w:rPr>
          <w:rFonts w:hint="eastAsia"/>
        </w:rPr>
      </w:pPr>
    </w:p>
    <w:p w14:paraId="5C7D4923" w14:textId="77777777" w:rsidR="009E1297" w:rsidRDefault="009E12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8BEA0B" w14:textId="7EB40DAB" w:rsidR="00C10325" w:rsidRDefault="00C10325"/>
    <w:sectPr w:rsidR="00C10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25"/>
    <w:rsid w:val="009442F6"/>
    <w:rsid w:val="009E1297"/>
    <w:rsid w:val="00C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D2CFD-E939-4A8D-8B32-842ECDFB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