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8E457" w14:textId="77777777" w:rsidR="002667B9" w:rsidRDefault="002667B9">
      <w:pPr>
        <w:rPr>
          <w:rFonts w:hint="eastAsia"/>
        </w:rPr>
      </w:pPr>
    </w:p>
    <w:p w14:paraId="58D26859" w14:textId="77777777" w:rsidR="002667B9" w:rsidRDefault="002667B9">
      <w:pPr>
        <w:rPr>
          <w:rFonts w:hint="eastAsia"/>
        </w:rPr>
      </w:pPr>
      <w:r>
        <w:rPr>
          <w:rFonts w:hint="eastAsia"/>
        </w:rPr>
        <w:tab/>
        <w:t>沥青铀矿的拼音：A Sī Yóu Kuàng</w:t>
      </w:r>
    </w:p>
    <w:p w14:paraId="0636392E" w14:textId="77777777" w:rsidR="002667B9" w:rsidRDefault="002667B9">
      <w:pPr>
        <w:rPr>
          <w:rFonts w:hint="eastAsia"/>
        </w:rPr>
      </w:pPr>
    </w:p>
    <w:p w14:paraId="4B8383ED" w14:textId="77777777" w:rsidR="002667B9" w:rsidRDefault="002667B9">
      <w:pPr>
        <w:rPr>
          <w:rFonts w:hint="eastAsia"/>
        </w:rPr>
      </w:pPr>
    </w:p>
    <w:p w14:paraId="47F6D374" w14:textId="77777777" w:rsidR="002667B9" w:rsidRDefault="002667B9">
      <w:pPr>
        <w:rPr>
          <w:rFonts w:hint="eastAsia"/>
        </w:rPr>
      </w:pPr>
      <w:r>
        <w:rPr>
          <w:rFonts w:hint="eastAsia"/>
        </w:rPr>
        <w:tab/>
        <w:t>沥青铀矿（Asphaltite Uraninite），又称为沥青铀矿石或铀黑，是一种含铀矿物。它得名于其外观颜色通常呈现黑色或暗褐色，有时带有沥青状光泽，而“铀”则表示其主要化学成分之一为铀元素。沥青铀矿是天然存在的铀氧化物，化学式一般写作U?O?，但实际组成可能会因含有不同量的杂质和水分子而有所变化。</w:t>
      </w:r>
    </w:p>
    <w:p w14:paraId="1C3189F3" w14:textId="77777777" w:rsidR="002667B9" w:rsidRDefault="002667B9">
      <w:pPr>
        <w:rPr>
          <w:rFonts w:hint="eastAsia"/>
        </w:rPr>
      </w:pPr>
    </w:p>
    <w:p w14:paraId="3427A2F7" w14:textId="77777777" w:rsidR="002667B9" w:rsidRDefault="002667B9">
      <w:pPr>
        <w:rPr>
          <w:rFonts w:hint="eastAsia"/>
        </w:rPr>
      </w:pPr>
    </w:p>
    <w:p w14:paraId="7502E203" w14:textId="77777777" w:rsidR="002667B9" w:rsidRDefault="002667B9">
      <w:pPr>
        <w:rPr>
          <w:rFonts w:hint="eastAsia"/>
        </w:rPr>
      </w:pPr>
    </w:p>
    <w:p w14:paraId="0B559191" w14:textId="77777777" w:rsidR="002667B9" w:rsidRDefault="002667B9">
      <w:pPr>
        <w:rPr>
          <w:rFonts w:hint="eastAsia"/>
        </w:rPr>
      </w:pPr>
      <w:r>
        <w:rPr>
          <w:rFonts w:hint="eastAsia"/>
        </w:rPr>
        <w:tab/>
        <w:t>历史与发现</w:t>
      </w:r>
    </w:p>
    <w:p w14:paraId="54D3D0F3" w14:textId="77777777" w:rsidR="002667B9" w:rsidRDefault="002667B9">
      <w:pPr>
        <w:rPr>
          <w:rFonts w:hint="eastAsia"/>
        </w:rPr>
      </w:pPr>
    </w:p>
    <w:p w14:paraId="79713799" w14:textId="77777777" w:rsidR="002667B9" w:rsidRDefault="002667B9">
      <w:pPr>
        <w:rPr>
          <w:rFonts w:hint="eastAsia"/>
        </w:rPr>
      </w:pPr>
    </w:p>
    <w:p w14:paraId="4A4BDFB7" w14:textId="77777777" w:rsidR="002667B9" w:rsidRDefault="002667B9">
      <w:pPr>
        <w:rPr>
          <w:rFonts w:hint="eastAsia"/>
        </w:rPr>
      </w:pPr>
      <w:r>
        <w:rPr>
          <w:rFonts w:hint="eastAsia"/>
        </w:rPr>
        <w:tab/>
        <w:t>早在18世纪末期，人们就已经开始认识到了沥青铀矿的存在，不过当时并不知道它含有铀这种元素。直到1789年，德国化学家马丁·海因里希·克拉普罗特（Martin Heinrich Klaproth）在研究来自波西米亚的沥青铀矿时，成功分离出了新的元素——铀。这一发现标志着人类首次识别出放射性元素，也为后来核能的发展奠定了基础。沥青铀矿作为最早被用来提取铀的矿物之一，在历史上扮演了重要角色。</w:t>
      </w:r>
    </w:p>
    <w:p w14:paraId="2E9591FA" w14:textId="77777777" w:rsidR="002667B9" w:rsidRDefault="002667B9">
      <w:pPr>
        <w:rPr>
          <w:rFonts w:hint="eastAsia"/>
        </w:rPr>
      </w:pPr>
    </w:p>
    <w:p w14:paraId="2289D0EA" w14:textId="77777777" w:rsidR="002667B9" w:rsidRDefault="002667B9">
      <w:pPr>
        <w:rPr>
          <w:rFonts w:hint="eastAsia"/>
        </w:rPr>
      </w:pPr>
    </w:p>
    <w:p w14:paraId="215B5371" w14:textId="77777777" w:rsidR="002667B9" w:rsidRDefault="002667B9">
      <w:pPr>
        <w:rPr>
          <w:rFonts w:hint="eastAsia"/>
        </w:rPr>
      </w:pPr>
    </w:p>
    <w:p w14:paraId="68AC2685" w14:textId="77777777" w:rsidR="002667B9" w:rsidRDefault="002667B9">
      <w:pPr>
        <w:rPr>
          <w:rFonts w:hint="eastAsia"/>
        </w:rPr>
      </w:pPr>
      <w:r>
        <w:rPr>
          <w:rFonts w:hint="eastAsia"/>
        </w:rPr>
        <w:tab/>
        <w:t>物理特性</w:t>
      </w:r>
    </w:p>
    <w:p w14:paraId="758446F5" w14:textId="77777777" w:rsidR="002667B9" w:rsidRDefault="002667B9">
      <w:pPr>
        <w:rPr>
          <w:rFonts w:hint="eastAsia"/>
        </w:rPr>
      </w:pPr>
    </w:p>
    <w:p w14:paraId="03AEF5D1" w14:textId="77777777" w:rsidR="002667B9" w:rsidRDefault="002667B9">
      <w:pPr>
        <w:rPr>
          <w:rFonts w:hint="eastAsia"/>
        </w:rPr>
      </w:pPr>
    </w:p>
    <w:p w14:paraId="6564F4E5" w14:textId="77777777" w:rsidR="002667B9" w:rsidRDefault="002667B9">
      <w:pPr>
        <w:rPr>
          <w:rFonts w:hint="eastAsia"/>
        </w:rPr>
      </w:pPr>
      <w:r>
        <w:rPr>
          <w:rFonts w:hint="eastAsia"/>
        </w:rPr>
        <w:tab/>
        <w:t>沥青铀矿的晶体结构多为隐晶质至微粒状集合体，罕见单晶体。它的密度相对较高，约为5.0到10.96克/立方厘米之间，具体数值取决于样品中的水分和其他杂质含量。该矿物具有不透明的特点，并且随着暴露时间的增长，由于放射性衰变导致的颜色变化会逐渐显现出来。沥青铀矿还可能展现出一种被称为“自生发光”的现象，即在黑暗中能够发出微弱的光芒，这是由内部放射性衰变过程中产生的电子激发造成的。</w:t>
      </w:r>
    </w:p>
    <w:p w14:paraId="2C6A5289" w14:textId="77777777" w:rsidR="002667B9" w:rsidRDefault="002667B9">
      <w:pPr>
        <w:rPr>
          <w:rFonts w:hint="eastAsia"/>
        </w:rPr>
      </w:pPr>
    </w:p>
    <w:p w14:paraId="75899E88" w14:textId="77777777" w:rsidR="002667B9" w:rsidRDefault="002667B9">
      <w:pPr>
        <w:rPr>
          <w:rFonts w:hint="eastAsia"/>
        </w:rPr>
      </w:pPr>
    </w:p>
    <w:p w14:paraId="2F0D010B" w14:textId="77777777" w:rsidR="002667B9" w:rsidRDefault="002667B9">
      <w:pPr>
        <w:rPr>
          <w:rFonts w:hint="eastAsia"/>
        </w:rPr>
      </w:pPr>
    </w:p>
    <w:p w14:paraId="5B83A5DC" w14:textId="77777777" w:rsidR="002667B9" w:rsidRDefault="002667B9">
      <w:pPr>
        <w:rPr>
          <w:rFonts w:hint="eastAsia"/>
        </w:rPr>
      </w:pPr>
      <w:r>
        <w:rPr>
          <w:rFonts w:hint="eastAsia"/>
        </w:rPr>
        <w:tab/>
        <w:t>化学性质</w:t>
      </w:r>
    </w:p>
    <w:p w14:paraId="6F3BD66A" w14:textId="77777777" w:rsidR="002667B9" w:rsidRDefault="002667B9">
      <w:pPr>
        <w:rPr>
          <w:rFonts w:hint="eastAsia"/>
        </w:rPr>
      </w:pPr>
    </w:p>
    <w:p w14:paraId="670687A8" w14:textId="77777777" w:rsidR="002667B9" w:rsidRDefault="002667B9">
      <w:pPr>
        <w:rPr>
          <w:rFonts w:hint="eastAsia"/>
        </w:rPr>
      </w:pPr>
    </w:p>
    <w:p w14:paraId="7C2FEE87" w14:textId="77777777" w:rsidR="002667B9" w:rsidRDefault="002667B9">
      <w:pPr>
        <w:rPr>
          <w:rFonts w:hint="eastAsia"/>
        </w:rPr>
      </w:pPr>
      <w:r>
        <w:rPr>
          <w:rFonts w:hint="eastAsia"/>
        </w:rPr>
        <w:tab/>
        <w:t>沥青铀矿主要由铀的氧化物构成，但也包含一定比例的钍、镭以及其他放射性同位素。这些放射性物质会持续释放α粒子、β粒子和γ射线，使得沥青铀矿成为一个重要的天然辐射源。当沥青铀矿与空气接触时，表面会发生氧化反应，形成一层黄色至绿色的次生矿物，如钒酸盐等。在潮湿环境中，沥青铀矿还会发生水解作用，生成氢氧化物沉淀。因此，在处理沥青铀矿时需要特别注意防护措施，以避免对人体健康造成潜在危害。</w:t>
      </w:r>
    </w:p>
    <w:p w14:paraId="5AF66319" w14:textId="77777777" w:rsidR="002667B9" w:rsidRDefault="002667B9">
      <w:pPr>
        <w:rPr>
          <w:rFonts w:hint="eastAsia"/>
        </w:rPr>
      </w:pPr>
    </w:p>
    <w:p w14:paraId="16F03B4C" w14:textId="77777777" w:rsidR="002667B9" w:rsidRDefault="002667B9">
      <w:pPr>
        <w:rPr>
          <w:rFonts w:hint="eastAsia"/>
        </w:rPr>
      </w:pPr>
    </w:p>
    <w:p w14:paraId="69DDA65C" w14:textId="77777777" w:rsidR="002667B9" w:rsidRDefault="002667B9">
      <w:pPr>
        <w:rPr>
          <w:rFonts w:hint="eastAsia"/>
        </w:rPr>
      </w:pPr>
    </w:p>
    <w:p w14:paraId="07E6E259" w14:textId="77777777" w:rsidR="002667B9" w:rsidRDefault="002667B9">
      <w:pPr>
        <w:rPr>
          <w:rFonts w:hint="eastAsia"/>
        </w:rPr>
      </w:pPr>
      <w:r>
        <w:rPr>
          <w:rFonts w:hint="eastAsia"/>
        </w:rPr>
        <w:tab/>
        <w:t>开采与利用</w:t>
      </w:r>
    </w:p>
    <w:p w14:paraId="175AD669" w14:textId="77777777" w:rsidR="002667B9" w:rsidRDefault="002667B9">
      <w:pPr>
        <w:rPr>
          <w:rFonts w:hint="eastAsia"/>
        </w:rPr>
      </w:pPr>
    </w:p>
    <w:p w14:paraId="3DB5F943" w14:textId="77777777" w:rsidR="002667B9" w:rsidRDefault="002667B9">
      <w:pPr>
        <w:rPr>
          <w:rFonts w:hint="eastAsia"/>
        </w:rPr>
      </w:pPr>
    </w:p>
    <w:p w14:paraId="30362D44" w14:textId="77777777" w:rsidR="002667B9" w:rsidRDefault="002667B9">
      <w:pPr>
        <w:rPr>
          <w:rFonts w:hint="eastAsia"/>
        </w:rPr>
      </w:pPr>
      <w:r>
        <w:rPr>
          <w:rFonts w:hint="eastAsia"/>
        </w:rPr>
        <w:tab/>
        <w:t>自19世纪以来，沥青铀矿一直是铀工业的重要原料。早期的铀矿开采活动集中在欧洲，特别是捷克共和国（原波西米亚地区）、法国以及德国等地。随着时间推移，全球范围内发现了更多富含沥青铀矿的矿床，例如加拿大的萨斯喀彻温省、澳大利亚的奥林匹克坝矿区等。虽然有其他类型的铀矿也被广泛开采，但沥青铀矿仍然是一个重要的铀资源。除了用于核燃料生产外，沥青铀矿还被用作研究放射性衰变过程的理想材料，帮助科学家们更好地理解地球内部的热力学行为以及宇宙射线对岩石的影响。</w:t>
      </w:r>
    </w:p>
    <w:p w14:paraId="4BA1B2F3" w14:textId="77777777" w:rsidR="002667B9" w:rsidRDefault="002667B9">
      <w:pPr>
        <w:rPr>
          <w:rFonts w:hint="eastAsia"/>
        </w:rPr>
      </w:pPr>
    </w:p>
    <w:p w14:paraId="5F508555" w14:textId="77777777" w:rsidR="002667B9" w:rsidRDefault="002667B9">
      <w:pPr>
        <w:rPr>
          <w:rFonts w:hint="eastAsia"/>
        </w:rPr>
      </w:pPr>
    </w:p>
    <w:p w14:paraId="4551D64C" w14:textId="77777777" w:rsidR="002667B9" w:rsidRDefault="002667B9">
      <w:pPr>
        <w:rPr>
          <w:rFonts w:hint="eastAsia"/>
        </w:rPr>
      </w:pPr>
    </w:p>
    <w:p w14:paraId="0E7599BD" w14:textId="77777777" w:rsidR="002667B9" w:rsidRDefault="002667B9">
      <w:pPr>
        <w:rPr>
          <w:rFonts w:hint="eastAsia"/>
        </w:rPr>
      </w:pPr>
      <w:r>
        <w:rPr>
          <w:rFonts w:hint="eastAsia"/>
        </w:rPr>
        <w:tab/>
        <w:t>环境保护与安全</w:t>
      </w:r>
    </w:p>
    <w:p w14:paraId="61A070F9" w14:textId="77777777" w:rsidR="002667B9" w:rsidRDefault="002667B9">
      <w:pPr>
        <w:rPr>
          <w:rFonts w:hint="eastAsia"/>
        </w:rPr>
      </w:pPr>
    </w:p>
    <w:p w14:paraId="1BA4FFB6" w14:textId="77777777" w:rsidR="002667B9" w:rsidRDefault="002667B9">
      <w:pPr>
        <w:rPr>
          <w:rFonts w:hint="eastAsia"/>
        </w:rPr>
      </w:pPr>
    </w:p>
    <w:p w14:paraId="2E1ABD22" w14:textId="77777777" w:rsidR="002667B9" w:rsidRDefault="002667B9">
      <w:pPr>
        <w:rPr>
          <w:rFonts w:hint="eastAsia"/>
        </w:rPr>
      </w:pPr>
      <w:r>
        <w:rPr>
          <w:rFonts w:hint="eastAsia"/>
        </w:rPr>
        <w:tab/>
        <w:t>由于沥青铀矿中含有高浓度的放射性物质，在开采、加工及运输过程中必须采取严格的安全措施。为了减少对环境和公众健康的负面影响，现代铀矿开采企业普遍采用先进的技术手段，如地下通风系统、废水处理设施以及尾矿库管理等。政府相关部门也会制定并执行一系列法规标准，确保整个产业链条符合环保要求。对于废弃的铀矿山场，则需进行生态修复工作，通过植树造林等方式恢复地表植被，防止土壤侵蚀和水土流失。</w:t>
      </w:r>
    </w:p>
    <w:p w14:paraId="0B6BD6BD" w14:textId="77777777" w:rsidR="002667B9" w:rsidRDefault="002667B9">
      <w:pPr>
        <w:rPr>
          <w:rFonts w:hint="eastAsia"/>
        </w:rPr>
      </w:pPr>
    </w:p>
    <w:p w14:paraId="4F3E3C1C" w14:textId="77777777" w:rsidR="002667B9" w:rsidRDefault="002667B9">
      <w:pPr>
        <w:rPr>
          <w:rFonts w:hint="eastAsia"/>
        </w:rPr>
      </w:pPr>
    </w:p>
    <w:p w14:paraId="66D67542" w14:textId="77777777" w:rsidR="002667B9" w:rsidRDefault="002667B9">
      <w:pPr>
        <w:rPr>
          <w:rFonts w:hint="eastAsia"/>
        </w:rPr>
      </w:pPr>
    </w:p>
    <w:p w14:paraId="349AF76C" w14:textId="77777777" w:rsidR="002667B9" w:rsidRDefault="002667B9">
      <w:pPr>
        <w:rPr>
          <w:rFonts w:hint="eastAsia"/>
        </w:rPr>
      </w:pPr>
      <w:r>
        <w:rPr>
          <w:rFonts w:hint="eastAsia"/>
        </w:rPr>
        <w:tab/>
        <w:t>未来展望</w:t>
      </w:r>
    </w:p>
    <w:p w14:paraId="3EFF4C5B" w14:textId="77777777" w:rsidR="002667B9" w:rsidRDefault="002667B9">
      <w:pPr>
        <w:rPr>
          <w:rFonts w:hint="eastAsia"/>
        </w:rPr>
      </w:pPr>
    </w:p>
    <w:p w14:paraId="07DC0032" w14:textId="77777777" w:rsidR="002667B9" w:rsidRDefault="002667B9">
      <w:pPr>
        <w:rPr>
          <w:rFonts w:hint="eastAsia"/>
        </w:rPr>
      </w:pPr>
    </w:p>
    <w:p w14:paraId="3424E76D" w14:textId="77777777" w:rsidR="002667B9" w:rsidRDefault="002667B9">
      <w:pPr>
        <w:rPr>
          <w:rFonts w:hint="eastAsia"/>
        </w:rPr>
      </w:pPr>
      <w:r>
        <w:rPr>
          <w:rFonts w:hint="eastAsia"/>
        </w:rPr>
        <w:tab/>
        <w:t>随着全球能源需求不断增长，如何高效利用包括沥青铀矿在内的各种铀资源成为了一个亟待解决的问题。一方面，研究人员正在探索更有效的铀提取方法，以提高资源利用率；另一方面，也致力于开发新型核反应堆技术，旨在降低运行成本的同时增强安全性。考虑到长期储存放射性废物所带来的挑战，科学家们也在积极寻找解决方案，比如深地质处置库建设等。尽管面临着诸多困难，但相信通过各方共同努力，我们一定能够在保障环境安全的前提下，充分发挥沥青铀矿的价值，为人类社会的发展作出更大贡献。</w:t>
      </w:r>
    </w:p>
    <w:p w14:paraId="4E6D57F1" w14:textId="77777777" w:rsidR="002667B9" w:rsidRDefault="002667B9">
      <w:pPr>
        <w:rPr>
          <w:rFonts w:hint="eastAsia"/>
        </w:rPr>
      </w:pPr>
    </w:p>
    <w:p w14:paraId="77BAAB74" w14:textId="77777777" w:rsidR="002667B9" w:rsidRDefault="002667B9">
      <w:pPr>
        <w:rPr>
          <w:rFonts w:hint="eastAsia"/>
        </w:rPr>
      </w:pPr>
    </w:p>
    <w:p w14:paraId="5C039B5F" w14:textId="77777777" w:rsidR="002667B9" w:rsidRDefault="002667B9">
      <w:pPr>
        <w:rPr>
          <w:rFonts w:hint="eastAsia"/>
        </w:rPr>
      </w:pPr>
      <w:r>
        <w:rPr>
          <w:rFonts w:hint="eastAsia"/>
        </w:rPr>
        <w:t>本文是由每日作文网(2345lzwz.com)为大家创作</w:t>
      </w:r>
    </w:p>
    <w:p w14:paraId="2C38CD41" w14:textId="4F5070C8" w:rsidR="006A33DF" w:rsidRDefault="006A33DF"/>
    <w:sectPr w:rsidR="006A33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DF"/>
    <w:rsid w:val="002667B9"/>
    <w:rsid w:val="006A33DF"/>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77BC1-A507-4922-AB48-2FB36990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3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3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3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3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3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3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3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3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3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3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3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3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3DF"/>
    <w:rPr>
      <w:rFonts w:cstheme="majorBidi"/>
      <w:color w:val="2F5496" w:themeColor="accent1" w:themeShade="BF"/>
      <w:sz w:val="28"/>
      <w:szCs w:val="28"/>
    </w:rPr>
  </w:style>
  <w:style w:type="character" w:customStyle="1" w:styleId="50">
    <w:name w:val="标题 5 字符"/>
    <w:basedOn w:val="a0"/>
    <w:link w:val="5"/>
    <w:uiPriority w:val="9"/>
    <w:semiHidden/>
    <w:rsid w:val="006A33DF"/>
    <w:rPr>
      <w:rFonts w:cstheme="majorBidi"/>
      <w:color w:val="2F5496" w:themeColor="accent1" w:themeShade="BF"/>
      <w:sz w:val="24"/>
    </w:rPr>
  </w:style>
  <w:style w:type="character" w:customStyle="1" w:styleId="60">
    <w:name w:val="标题 6 字符"/>
    <w:basedOn w:val="a0"/>
    <w:link w:val="6"/>
    <w:uiPriority w:val="9"/>
    <w:semiHidden/>
    <w:rsid w:val="006A33DF"/>
    <w:rPr>
      <w:rFonts w:cstheme="majorBidi"/>
      <w:b/>
      <w:bCs/>
      <w:color w:val="2F5496" w:themeColor="accent1" w:themeShade="BF"/>
    </w:rPr>
  </w:style>
  <w:style w:type="character" w:customStyle="1" w:styleId="70">
    <w:name w:val="标题 7 字符"/>
    <w:basedOn w:val="a0"/>
    <w:link w:val="7"/>
    <w:uiPriority w:val="9"/>
    <w:semiHidden/>
    <w:rsid w:val="006A33DF"/>
    <w:rPr>
      <w:rFonts w:cstheme="majorBidi"/>
      <w:b/>
      <w:bCs/>
      <w:color w:val="595959" w:themeColor="text1" w:themeTint="A6"/>
    </w:rPr>
  </w:style>
  <w:style w:type="character" w:customStyle="1" w:styleId="80">
    <w:name w:val="标题 8 字符"/>
    <w:basedOn w:val="a0"/>
    <w:link w:val="8"/>
    <w:uiPriority w:val="9"/>
    <w:semiHidden/>
    <w:rsid w:val="006A33DF"/>
    <w:rPr>
      <w:rFonts w:cstheme="majorBidi"/>
      <w:color w:val="595959" w:themeColor="text1" w:themeTint="A6"/>
    </w:rPr>
  </w:style>
  <w:style w:type="character" w:customStyle="1" w:styleId="90">
    <w:name w:val="标题 9 字符"/>
    <w:basedOn w:val="a0"/>
    <w:link w:val="9"/>
    <w:uiPriority w:val="9"/>
    <w:semiHidden/>
    <w:rsid w:val="006A33DF"/>
    <w:rPr>
      <w:rFonts w:eastAsiaTheme="majorEastAsia" w:cstheme="majorBidi"/>
      <w:color w:val="595959" w:themeColor="text1" w:themeTint="A6"/>
    </w:rPr>
  </w:style>
  <w:style w:type="paragraph" w:styleId="a3">
    <w:name w:val="Title"/>
    <w:basedOn w:val="a"/>
    <w:next w:val="a"/>
    <w:link w:val="a4"/>
    <w:uiPriority w:val="10"/>
    <w:qFormat/>
    <w:rsid w:val="006A33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3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3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3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3DF"/>
    <w:pPr>
      <w:spacing w:before="160"/>
      <w:jc w:val="center"/>
    </w:pPr>
    <w:rPr>
      <w:i/>
      <w:iCs/>
      <w:color w:val="404040" w:themeColor="text1" w:themeTint="BF"/>
    </w:rPr>
  </w:style>
  <w:style w:type="character" w:customStyle="1" w:styleId="a8">
    <w:name w:val="引用 字符"/>
    <w:basedOn w:val="a0"/>
    <w:link w:val="a7"/>
    <w:uiPriority w:val="29"/>
    <w:rsid w:val="006A33DF"/>
    <w:rPr>
      <w:i/>
      <w:iCs/>
      <w:color w:val="404040" w:themeColor="text1" w:themeTint="BF"/>
    </w:rPr>
  </w:style>
  <w:style w:type="paragraph" w:styleId="a9">
    <w:name w:val="List Paragraph"/>
    <w:basedOn w:val="a"/>
    <w:uiPriority w:val="34"/>
    <w:qFormat/>
    <w:rsid w:val="006A33DF"/>
    <w:pPr>
      <w:ind w:left="720"/>
      <w:contextualSpacing/>
    </w:pPr>
  </w:style>
  <w:style w:type="character" w:styleId="aa">
    <w:name w:val="Intense Emphasis"/>
    <w:basedOn w:val="a0"/>
    <w:uiPriority w:val="21"/>
    <w:qFormat/>
    <w:rsid w:val="006A33DF"/>
    <w:rPr>
      <w:i/>
      <w:iCs/>
      <w:color w:val="2F5496" w:themeColor="accent1" w:themeShade="BF"/>
    </w:rPr>
  </w:style>
  <w:style w:type="paragraph" w:styleId="ab">
    <w:name w:val="Intense Quote"/>
    <w:basedOn w:val="a"/>
    <w:next w:val="a"/>
    <w:link w:val="ac"/>
    <w:uiPriority w:val="30"/>
    <w:qFormat/>
    <w:rsid w:val="006A3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3DF"/>
    <w:rPr>
      <w:i/>
      <w:iCs/>
      <w:color w:val="2F5496" w:themeColor="accent1" w:themeShade="BF"/>
    </w:rPr>
  </w:style>
  <w:style w:type="character" w:styleId="ad">
    <w:name w:val="Intense Reference"/>
    <w:basedOn w:val="a0"/>
    <w:uiPriority w:val="32"/>
    <w:qFormat/>
    <w:rsid w:val="006A33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