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2528" w14:textId="77777777" w:rsidR="003848C0" w:rsidRDefault="003848C0">
      <w:pPr>
        <w:rPr>
          <w:rFonts w:hint="eastAsia"/>
        </w:rPr>
      </w:pPr>
      <w:r>
        <w:rPr>
          <w:rFonts w:hint="eastAsia"/>
        </w:rPr>
        <w:t>Zhi - 治的拼音与含义</w:t>
      </w:r>
    </w:p>
    <w:p w14:paraId="3E14B774" w14:textId="77777777" w:rsidR="003848C0" w:rsidRDefault="003848C0">
      <w:pPr>
        <w:rPr>
          <w:rFonts w:hint="eastAsia"/>
        </w:rPr>
      </w:pPr>
      <w:r>
        <w:rPr>
          <w:rFonts w:hint="eastAsia"/>
        </w:rPr>
        <w:t>“治”的拼音是 “zhì”，这个字在中文里有着丰富的内涵和多样的用途。从古代到现代，“治”一直是一个充满力量和深度的词汇，它不仅涉及到个人的行为准则，还广泛应用于国家管理、社会秩序以及自然界的治理等多个层面。在汉语中，“治”可以理解为治理、整治、治疗等不同的意义，这取决于具体的语境。例如，在谈论政府工作时，我们可能会说“治国平天下”，这是指治理国家，使之达到和谐稳定的状态；而在医学领域，则有“治病救人”的说法，意味着通过医疗手段帮助病人恢复健康。</w:t>
      </w:r>
    </w:p>
    <w:p w14:paraId="019F8BC5" w14:textId="77777777" w:rsidR="003848C0" w:rsidRDefault="003848C0">
      <w:pPr>
        <w:rPr>
          <w:rFonts w:hint="eastAsia"/>
        </w:rPr>
      </w:pPr>
    </w:p>
    <w:p w14:paraId="00CD060C" w14:textId="77777777" w:rsidR="003848C0" w:rsidRDefault="003848C0">
      <w:pPr>
        <w:rPr>
          <w:rFonts w:hint="eastAsia"/>
        </w:rPr>
      </w:pPr>
      <w:r>
        <w:rPr>
          <w:rFonts w:hint="eastAsia"/>
        </w:rPr>
        <w:t>治的历史渊源</w:t>
      </w:r>
    </w:p>
    <w:p w14:paraId="0BCBC695" w14:textId="77777777" w:rsidR="003848C0" w:rsidRDefault="003848C0">
      <w:pPr>
        <w:rPr>
          <w:rFonts w:hint="eastAsia"/>
        </w:rPr>
      </w:pPr>
      <w:r>
        <w:rPr>
          <w:rFonts w:hint="eastAsia"/>
        </w:rPr>
        <w:t>追溯历史，“治”在中国传统文化中的地位举足轻重。早在春秋战国时期，诸子百家就围绕如何“治国”展开了激烈的讨论，儒家提倡以德治国，法家则主张依法制国，这两种思想对后世产生了深远的影响。到了汉代，董仲舒提出“罢黜百家，独尊儒术”，使得儒家的治国理念成为两千多年封建王朝统治的核心指导思想。随着时代的变迁，“治”的概念也在不断发展和演变，从最初单纯的权力运用，逐渐融入了更多的道德伦理和社会责任元素。</w:t>
      </w:r>
    </w:p>
    <w:p w14:paraId="172E1754" w14:textId="77777777" w:rsidR="003848C0" w:rsidRDefault="003848C0">
      <w:pPr>
        <w:rPr>
          <w:rFonts w:hint="eastAsia"/>
        </w:rPr>
      </w:pPr>
    </w:p>
    <w:p w14:paraId="1ABC0F69" w14:textId="77777777" w:rsidR="003848C0" w:rsidRDefault="003848C0">
      <w:pPr>
        <w:rPr>
          <w:rFonts w:hint="eastAsia"/>
        </w:rPr>
      </w:pPr>
      <w:r>
        <w:rPr>
          <w:rFonts w:hint="eastAsia"/>
        </w:rPr>
        <w:t>现代社会中的治</w:t>
      </w:r>
    </w:p>
    <w:p w14:paraId="2348E807" w14:textId="77777777" w:rsidR="003848C0" w:rsidRDefault="003848C0">
      <w:pPr>
        <w:rPr>
          <w:rFonts w:hint="eastAsia"/>
        </w:rPr>
      </w:pPr>
      <w:r>
        <w:rPr>
          <w:rFonts w:hint="eastAsia"/>
        </w:rPr>
        <w:t>进入现代社会，“治”的含义更加宽泛和多元。在全球化的背景下，各国政府不仅要面对国内的经济发展、社会稳定等问题，还需要积极参与国际事务，共同应对全球性挑战，如气候变化、恐怖主义等。在社会治理方面，公民意识的觉醒促使政府更加注重民主参与和法治建设，努力构建一个公平正义的社会环境。“治”也体现在环境保护上，人们越来越认识到人与自然和谐共生的重要性，积极探索可持续发展的路径，致力于实现绿水青山的美好愿景。</w:t>
      </w:r>
    </w:p>
    <w:p w14:paraId="1C683315" w14:textId="77777777" w:rsidR="003848C0" w:rsidRDefault="003848C0">
      <w:pPr>
        <w:rPr>
          <w:rFonts w:hint="eastAsia"/>
        </w:rPr>
      </w:pPr>
    </w:p>
    <w:p w14:paraId="12FB57EC" w14:textId="77777777" w:rsidR="003848C0" w:rsidRDefault="003848C0">
      <w:pPr>
        <w:rPr>
          <w:rFonts w:hint="eastAsia"/>
        </w:rPr>
      </w:pPr>
      <w:r>
        <w:rPr>
          <w:rFonts w:hint="eastAsia"/>
        </w:rPr>
        <w:t>治在不同领域的应用</w:t>
      </w:r>
    </w:p>
    <w:p w14:paraId="6A6DCE9B" w14:textId="77777777" w:rsidR="003848C0" w:rsidRDefault="003848C0">
      <w:pPr>
        <w:rPr>
          <w:rFonts w:hint="eastAsia"/>
        </w:rPr>
      </w:pPr>
      <w:r>
        <w:rPr>
          <w:rFonts w:hint="eastAsia"/>
        </w:rPr>
        <w:t>除了政治和社会领域外，“治”同样适用于其他众多行业。比如，在企业管理中，优秀的领导者会采用科学合理的管理模式来提高效率、增强竞争力；在教育界，教师们致力于培养学生正确的价值观和行为习惯，帮助他们成长为有责任感的社会成员；而在医疗卫生体系里，医护人员始终坚守救死扶伤的使命，不断探索新的治疗方法和技术，以期更好地服务于广大患者。“治”贯穿于各个层面，成为推动社会进步和发展的重要力量。</w:t>
      </w:r>
    </w:p>
    <w:p w14:paraId="28976144" w14:textId="77777777" w:rsidR="003848C0" w:rsidRDefault="003848C0">
      <w:pPr>
        <w:rPr>
          <w:rFonts w:hint="eastAsia"/>
        </w:rPr>
      </w:pPr>
    </w:p>
    <w:p w14:paraId="5DF0371E" w14:textId="77777777" w:rsidR="003848C0" w:rsidRDefault="003848C0">
      <w:pPr>
        <w:rPr>
          <w:rFonts w:hint="eastAsia"/>
        </w:rPr>
      </w:pPr>
      <w:r>
        <w:rPr>
          <w:rFonts w:hint="eastAsia"/>
        </w:rPr>
        <w:t>未来展望：治的新篇章</w:t>
      </w:r>
    </w:p>
    <w:p w14:paraId="1EBBF135" w14:textId="77777777" w:rsidR="003848C0" w:rsidRDefault="003848C0">
      <w:pPr>
        <w:rPr>
          <w:rFonts w:hint="eastAsia"/>
        </w:rPr>
      </w:pPr>
      <w:r>
        <w:rPr>
          <w:rFonts w:hint="eastAsia"/>
        </w:rPr>
        <w:t>展望未来，“治”的理念将继续引领人类走向更加美好的明天。随着科技的迅猛发展，人工智能、大数据等新兴技术为治理模式带来了前所未有的机遇。智慧城市、智能交通、远程医疗等创新应用正在逐步改变我们的生活方式，也为解决复杂的社会问题提供了新的思路。与此全球合作日益紧密，不同国家和地区之间的交流互鉴将促进形成更为包容和有效的治理机制。“治”不仅是过去的经验最后的总结，更是面向未来的智慧结晶，它激励着一代又一代人为创造和谐美丽的世界而不懈奋斗。</w:t>
      </w:r>
    </w:p>
    <w:p w14:paraId="357A6DB7" w14:textId="77777777" w:rsidR="003848C0" w:rsidRDefault="003848C0">
      <w:pPr>
        <w:rPr>
          <w:rFonts w:hint="eastAsia"/>
        </w:rPr>
      </w:pPr>
    </w:p>
    <w:p w14:paraId="2591C025" w14:textId="77777777" w:rsidR="003848C0" w:rsidRDefault="003848C0">
      <w:pPr>
        <w:rPr>
          <w:rFonts w:hint="eastAsia"/>
        </w:rPr>
      </w:pPr>
      <w:r>
        <w:rPr>
          <w:rFonts w:hint="eastAsia"/>
        </w:rPr>
        <w:t>本文是由每日作文网(2345lzwz.com)为大家创作</w:t>
      </w:r>
    </w:p>
    <w:p w14:paraId="7C660778" w14:textId="34CFDE59" w:rsidR="00D03B31" w:rsidRDefault="00D03B31"/>
    <w:sectPr w:rsidR="00D03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31"/>
    <w:rsid w:val="003848C0"/>
    <w:rsid w:val="0075097D"/>
    <w:rsid w:val="00D0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61E6E-AF42-418A-9946-DCAC107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B31"/>
    <w:rPr>
      <w:rFonts w:cstheme="majorBidi"/>
      <w:color w:val="2F5496" w:themeColor="accent1" w:themeShade="BF"/>
      <w:sz w:val="28"/>
      <w:szCs w:val="28"/>
    </w:rPr>
  </w:style>
  <w:style w:type="character" w:customStyle="1" w:styleId="50">
    <w:name w:val="标题 5 字符"/>
    <w:basedOn w:val="a0"/>
    <w:link w:val="5"/>
    <w:uiPriority w:val="9"/>
    <w:semiHidden/>
    <w:rsid w:val="00D03B31"/>
    <w:rPr>
      <w:rFonts w:cstheme="majorBidi"/>
      <w:color w:val="2F5496" w:themeColor="accent1" w:themeShade="BF"/>
      <w:sz w:val="24"/>
    </w:rPr>
  </w:style>
  <w:style w:type="character" w:customStyle="1" w:styleId="60">
    <w:name w:val="标题 6 字符"/>
    <w:basedOn w:val="a0"/>
    <w:link w:val="6"/>
    <w:uiPriority w:val="9"/>
    <w:semiHidden/>
    <w:rsid w:val="00D03B31"/>
    <w:rPr>
      <w:rFonts w:cstheme="majorBidi"/>
      <w:b/>
      <w:bCs/>
      <w:color w:val="2F5496" w:themeColor="accent1" w:themeShade="BF"/>
    </w:rPr>
  </w:style>
  <w:style w:type="character" w:customStyle="1" w:styleId="70">
    <w:name w:val="标题 7 字符"/>
    <w:basedOn w:val="a0"/>
    <w:link w:val="7"/>
    <w:uiPriority w:val="9"/>
    <w:semiHidden/>
    <w:rsid w:val="00D03B31"/>
    <w:rPr>
      <w:rFonts w:cstheme="majorBidi"/>
      <w:b/>
      <w:bCs/>
      <w:color w:val="595959" w:themeColor="text1" w:themeTint="A6"/>
    </w:rPr>
  </w:style>
  <w:style w:type="character" w:customStyle="1" w:styleId="80">
    <w:name w:val="标题 8 字符"/>
    <w:basedOn w:val="a0"/>
    <w:link w:val="8"/>
    <w:uiPriority w:val="9"/>
    <w:semiHidden/>
    <w:rsid w:val="00D03B31"/>
    <w:rPr>
      <w:rFonts w:cstheme="majorBidi"/>
      <w:color w:val="595959" w:themeColor="text1" w:themeTint="A6"/>
    </w:rPr>
  </w:style>
  <w:style w:type="character" w:customStyle="1" w:styleId="90">
    <w:name w:val="标题 9 字符"/>
    <w:basedOn w:val="a0"/>
    <w:link w:val="9"/>
    <w:uiPriority w:val="9"/>
    <w:semiHidden/>
    <w:rsid w:val="00D03B31"/>
    <w:rPr>
      <w:rFonts w:eastAsiaTheme="majorEastAsia" w:cstheme="majorBidi"/>
      <w:color w:val="595959" w:themeColor="text1" w:themeTint="A6"/>
    </w:rPr>
  </w:style>
  <w:style w:type="paragraph" w:styleId="a3">
    <w:name w:val="Title"/>
    <w:basedOn w:val="a"/>
    <w:next w:val="a"/>
    <w:link w:val="a4"/>
    <w:uiPriority w:val="10"/>
    <w:qFormat/>
    <w:rsid w:val="00D03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B31"/>
    <w:pPr>
      <w:spacing w:before="160"/>
      <w:jc w:val="center"/>
    </w:pPr>
    <w:rPr>
      <w:i/>
      <w:iCs/>
      <w:color w:val="404040" w:themeColor="text1" w:themeTint="BF"/>
    </w:rPr>
  </w:style>
  <w:style w:type="character" w:customStyle="1" w:styleId="a8">
    <w:name w:val="引用 字符"/>
    <w:basedOn w:val="a0"/>
    <w:link w:val="a7"/>
    <w:uiPriority w:val="29"/>
    <w:rsid w:val="00D03B31"/>
    <w:rPr>
      <w:i/>
      <w:iCs/>
      <w:color w:val="404040" w:themeColor="text1" w:themeTint="BF"/>
    </w:rPr>
  </w:style>
  <w:style w:type="paragraph" w:styleId="a9">
    <w:name w:val="List Paragraph"/>
    <w:basedOn w:val="a"/>
    <w:uiPriority w:val="34"/>
    <w:qFormat/>
    <w:rsid w:val="00D03B31"/>
    <w:pPr>
      <w:ind w:left="720"/>
      <w:contextualSpacing/>
    </w:pPr>
  </w:style>
  <w:style w:type="character" w:styleId="aa">
    <w:name w:val="Intense Emphasis"/>
    <w:basedOn w:val="a0"/>
    <w:uiPriority w:val="21"/>
    <w:qFormat/>
    <w:rsid w:val="00D03B31"/>
    <w:rPr>
      <w:i/>
      <w:iCs/>
      <w:color w:val="2F5496" w:themeColor="accent1" w:themeShade="BF"/>
    </w:rPr>
  </w:style>
  <w:style w:type="paragraph" w:styleId="ab">
    <w:name w:val="Intense Quote"/>
    <w:basedOn w:val="a"/>
    <w:next w:val="a"/>
    <w:link w:val="ac"/>
    <w:uiPriority w:val="30"/>
    <w:qFormat/>
    <w:rsid w:val="00D03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B31"/>
    <w:rPr>
      <w:i/>
      <w:iCs/>
      <w:color w:val="2F5496" w:themeColor="accent1" w:themeShade="BF"/>
    </w:rPr>
  </w:style>
  <w:style w:type="character" w:styleId="ad">
    <w:name w:val="Intense Reference"/>
    <w:basedOn w:val="a0"/>
    <w:uiPriority w:val="32"/>
    <w:qFormat/>
    <w:rsid w:val="00D03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