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3C62" w14:textId="77777777" w:rsidR="00390EEF" w:rsidRDefault="00390EEF">
      <w:pPr>
        <w:rPr>
          <w:rFonts w:hint="eastAsia"/>
        </w:rPr>
      </w:pPr>
      <w:r>
        <w:rPr>
          <w:rFonts w:hint="eastAsia"/>
        </w:rPr>
        <w:t>溯的拼音和意思</w:t>
      </w:r>
    </w:p>
    <w:p w14:paraId="3913E0D6" w14:textId="77777777" w:rsidR="00390EEF" w:rsidRDefault="00390EEF">
      <w:pPr>
        <w:rPr>
          <w:rFonts w:hint="eastAsia"/>
        </w:rPr>
      </w:pPr>
      <w:r>
        <w:rPr>
          <w:rFonts w:hint="eastAsia"/>
        </w:rPr>
        <w:t>“溯”是一个充满韵味的汉字，其拼音为“sù”。这个字在现代汉语中主要用来表示逆流而上或回溯、追溯之意。从古至今，“溯”字不仅承载了丰富的文化内涵，也反映了人们对自然现象和社会发展的深刻理解。</w:t>
      </w:r>
    </w:p>
    <w:p w14:paraId="3EED4BDC" w14:textId="77777777" w:rsidR="00390EEF" w:rsidRDefault="00390EEF">
      <w:pPr>
        <w:rPr>
          <w:rFonts w:hint="eastAsia"/>
        </w:rPr>
      </w:pPr>
    </w:p>
    <w:p w14:paraId="523C8046" w14:textId="77777777" w:rsidR="00390EEF" w:rsidRDefault="00390EEF">
      <w:pPr>
        <w:rPr>
          <w:rFonts w:hint="eastAsia"/>
        </w:rPr>
      </w:pPr>
      <w:r>
        <w:rPr>
          <w:rFonts w:hint="eastAsia"/>
        </w:rPr>
        <w:t>字形与起源</w:t>
      </w:r>
    </w:p>
    <w:p w14:paraId="27876C34" w14:textId="77777777" w:rsidR="00390EEF" w:rsidRDefault="00390EEF">
      <w:pPr>
        <w:rPr>
          <w:rFonts w:hint="eastAsia"/>
        </w:rPr>
      </w:pPr>
      <w:r>
        <w:rPr>
          <w:rFonts w:hint="eastAsia"/>
        </w:rPr>
        <w:t>从字形上看，“溯”属于会意字，由水（氵）和朔（shuò）两部分组成。其中，“氵”代表水，暗示了与水流有关；“朔”本义是指农历每月初一，也含有初始、开始的意思。结合起来，“溯”的原意可以理解为沿着河流回到源头，寻找事物的起始点。这种解释既形象又富有哲理，体现了古人对于探索未知世界的渴望。</w:t>
      </w:r>
    </w:p>
    <w:p w14:paraId="16D45CDB" w14:textId="77777777" w:rsidR="00390EEF" w:rsidRDefault="00390EEF">
      <w:pPr>
        <w:rPr>
          <w:rFonts w:hint="eastAsia"/>
        </w:rPr>
      </w:pPr>
    </w:p>
    <w:p w14:paraId="14907CDC" w14:textId="77777777" w:rsidR="00390EEF" w:rsidRDefault="00390EEF">
      <w:pPr>
        <w:rPr>
          <w:rFonts w:hint="eastAsia"/>
        </w:rPr>
      </w:pPr>
      <w:r>
        <w:rPr>
          <w:rFonts w:hint="eastAsia"/>
        </w:rPr>
        <w:t>“溯”的多层含义</w:t>
      </w:r>
    </w:p>
    <w:p w14:paraId="177A1113" w14:textId="77777777" w:rsidR="00390EEF" w:rsidRDefault="00390EEF">
      <w:pPr>
        <w:rPr>
          <w:rFonts w:hint="eastAsia"/>
        </w:rPr>
      </w:pPr>
      <w:r>
        <w:rPr>
          <w:rFonts w:hint="eastAsia"/>
        </w:rPr>
        <w:t>除了基本的逆流而上的意义外，“溯”还有追寻根源、回顾历史等引申义。例如，在科学研究领域，“溯因”指的是寻找事件发生的原因；在历史文化研究中，“溯源”则强调对某一文化现象或历史事件进行深入挖掘，试图找出其最初的形态和发展脉络。这些用法都表明，“溯”不仅仅局限于物理空间的移动，更是一种精神层面的追求——对真理和知识的不懈探求。</w:t>
      </w:r>
    </w:p>
    <w:p w14:paraId="7B9FC7E3" w14:textId="77777777" w:rsidR="00390EEF" w:rsidRDefault="00390EEF">
      <w:pPr>
        <w:rPr>
          <w:rFonts w:hint="eastAsia"/>
        </w:rPr>
      </w:pPr>
    </w:p>
    <w:p w14:paraId="77140F23" w14:textId="77777777" w:rsidR="00390EEF" w:rsidRDefault="00390EEF">
      <w:pPr>
        <w:rPr>
          <w:rFonts w:hint="eastAsia"/>
        </w:rPr>
      </w:pPr>
      <w:r>
        <w:rPr>
          <w:rFonts w:hint="eastAsia"/>
        </w:rPr>
        <w:t>文学中的“溯”</w:t>
      </w:r>
    </w:p>
    <w:p w14:paraId="17668C3E" w14:textId="77777777" w:rsidR="00390EEF" w:rsidRDefault="00390EEF">
      <w:pPr>
        <w:rPr>
          <w:rFonts w:hint="eastAsia"/>
        </w:rPr>
      </w:pPr>
      <w:r>
        <w:rPr>
          <w:rFonts w:hint="eastAsia"/>
        </w:rPr>
        <w:t>在文学作品中，“溯”常被用来表达诗人或作家对往事的回忆、对过去的思考。许多优美的诗句通过使用“溯”字来增强文字的表现力，如唐代诗人杜甫《登高》诗中：“无边落木萧萧下，不尽长江滚滚来。”虽然此句未直接出现“溯”，但读者能从中感受到一种时间的倒流，对过去辉煌时刻的追忆之情。现代文学作品也不乏这样的例子，通过细腻的文字描绘，带领读者一起体验一段段难忘的历史旅程。</w:t>
      </w:r>
    </w:p>
    <w:p w14:paraId="3F2DBD35" w14:textId="77777777" w:rsidR="00390EEF" w:rsidRDefault="00390EEF">
      <w:pPr>
        <w:rPr>
          <w:rFonts w:hint="eastAsia"/>
        </w:rPr>
      </w:pPr>
    </w:p>
    <w:p w14:paraId="67FF27BD" w14:textId="77777777" w:rsidR="00390EEF" w:rsidRDefault="00390EEF">
      <w:pPr>
        <w:rPr>
          <w:rFonts w:hint="eastAsia"/>
        </w:rPr>
      </w:pPr>
      <w:r>
        <w:rPr>
          <w:rFonts w:hint="eastAsia"/>
        </w:rPr>
        <w:t>实际应用中的“溯”</w:t>
      </w:r>
    </w:p>
    <w:p w14:paraId="35FCD854" w14:textId="77777777" w:rsidR="00390EEF" w:rsidRDefault="00390EEF">
      <w:pPr>
        <w:rPr>
          <w:rFonts w:hint="eastAsia"/>
        </w:rPr>
      </w:pPr>
      <w:r>
        <w:rPr>
          <w:rFonts w:hint="eastAsia"/>
        </w:rPr>
        <w:t>在现代社会，“溯”这一概念同样具有重要意义。比如，在法律领域，“溯及力”是指新颁布的法律是否适用于它生效以前的行为或事件；在环境保护方面，“溯源治理”强调找到污染源并从根本上解决问题。这说明，“溯”不仅是个人情感表达的重要方式，也是解决实际问题的有效策略之一。</w:t>
      </w:r>
    </w:p>
    <w:p w14:paraId="6ECDD58F" w14:textId="77777777" w:rsidR="00390EEF" w:rsidRDefault="00390EEF">
      <w:pPr>
        <w:rPr>
          <w:rFonts w:hint="eastAsia"/>
        </w:rPr>
      </w:pPr>
    </w:p>
    <w:p w14:paraId="3E42F704" w14:textId="77777777" w:rsidR="00390EEF" w:rsidRDefault="00390EEF">
      <w:pPr>
        <w:rPr>
          <w:rFonts w:hint="eastAsia"/>
        </w:rPr>
      </w:pPr>
      <w:r>
        <w:rPr>
          <w:rFonts w:hint="eastAsia"/>
        </w:rPr>
        <w:t>最后的总结</w:t>
      </w:r>
    </w:p>
    <w:p w14:paraId="0801DBAF" w14:textId="77777777" w:rsidR="00390EEF" w:rsidRDefault="00390EEF">
      <w:pPr>
        <w:rPr>
          <w:rFonts w:hint="eastAsia"/>
        </w:rPr>
      </w:pPr>
      <w:r>
        <w:rPr>
          <w:rFonts w:hint="eastAsia"/>
        </w:rPr>
        <w:t>“溯”的拼音虽简单，但其所蕴含的意义却十分深远。“溯”提醒我们要不断回顾历史，珍惜传统，同时也要勇于探索未知，追求真理。无论是在日常交流还是专业研究中，“溯”都是一个值得我们细细品味的汉字。</w:t>
      </w:r>
    </w:p>
    <w:p w14:paraId="4BE99761" w14:textId="77777777" w:rsidR="00390EEF" w:rsidRDefault="00390EEF">
      <w:pPr>
        <w:rPr>
          <w:rFonts w:hint="eastAsia"/>
        </w:rPr>
      </w:pPr>
    </w:p>
    <w:p w14:paraId="3B60E4E8" w14:textId="77777777" w:rsidR="00390EEF" w:rsidRDefault="00390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D3C17" w14:textId="77777777" w:rsidR="00390EEF" w:rsidRDefault="00390E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73E9E" w14:textId="0F3A6263" w:rsidR="00062958" w:rsidRDefault="00062958"/>
    <w:sectPr w:rsidR="00062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58"/>
    <w:rsid w:val="00062958"/>
    <w:rsid w:val="00390EE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7B9D2-C1CC-40CC-8E3A-B06D4089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