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0B55D" w14:textId="77777777" w:rsidR="007B390A" w:rsidRDefault="007B390A">
      <w:pPr>
        <w:rPr>
          <w:rFonts w:hint="eastAsia"/>
        </w:rPr>
      </w:pPr>
    </w:p>
    <w:p w14:paraId="731B9BE4" w14:textId="77777777" w:rsidR="007B390A" w:rsidRDefault="007B390A">
      <w:pPr>
        <w:rPr>
          <w:rFonts w:hint="eastAsia"/>
        </w:rPr>
      </w:pPr>
      <w:r>
        <w:rPr>
          <w:rFonts w:hint="eastAsia"/>
        </w:rPr>
        <w:tab/>
        <w:t>溺的拼音：nì</w:t>
      </w:r>
    </w:p>
    <w:p w14:paraId="60F0CA9F" w14:textId="77777777" w:rsidR="007B390A" w:rsidRDefault="007B390A">
      <w:pPr>
        <w:rPr>
          <w:rFonts w:hint="eastAsia"/>
        </w:rPr>
      </w:pPr>
    </w:p>
    <w:p w14:paraId="05014E55" w14:textId="77777777" w:rsidR="007B390A" w:rsidRDefault="007B390A">
      <w:pPr>
        <w:rPr>
          <w:rFonts w:hint="eastAsia"/>
        </w:rPr>
      </w:pPr>
    </w:p>
    <w:p w14:paraId="4FC84BE9" w14:textId="77777777" w:rsidR="007B390A" w:rsidRDefault="007B390A">
      <w:pPr>
        <w:rPr>
          <w:rFonts w:hint="eastAsia"/>
        </w:rPr>
      </w:pPr>
      <w:r>
        <w:rPr>
          <w:rFonts w:hint="eastAsia"/>
        </w:rPr>
        <w:tab/>
        <w:t>“溺”字在汉语中有着丰富的语义和历史背景，其拼音为 nì。这个发音简洁明了，却承载着深厚的文化内涵与多样的使用场景。在古代汉语里，“溺”常用来指代水灾、淹没的意思，也引申为过度沉迷或过分宠爱。随着时代的发展，它在现代汉语中的用法有所变化，但依然保留了核心的意义。</w:t>
      </w:r>
    </w:p>
    <w:p w14:paraId="0EBCF4FC" w14:textId="77777777" w:rsidR="007B390A" w:rsidRDefault="007B390A">
      <w:pPr>
        <w:rPr>
          <w:rFonts w:hint="eastAsia"/>
        </w:rPr>
      </w:pPr>
    </w:p>
    <w:p w14:paraId="1969DCE5" w14:textId="77777777" w:rsidR="007B390A" w:rsidRDefault="007B390A">
      <w:pPr>
        <w:rPr>
          <w:rFonts w:hint="eastAsia"/>
        </w:rPr>
      </w:pPr>
    </w:p>
    <w:p w14:paraId="397BA956" w14:textId="77777777" w:rsidR="007B390A" w:rsidRDefault="007B390A">
      <w:pPr>
        <w:rPr>
          <w:rFonts w:hint="eastAsia"/>
        </w:rPr>
      </w:pPr>
    </w:p>
    <w:p w14:paraId="46777DCA" w14:textId="77777777" w:rsidR="007B390A" w:rsidRDefault="007B390A">
      <w:pPr>
        <w:rPr>
          <w:rFonts w:hint="eastAsia"/>
        </w:rPr>
      </w:pPr>
      <w:r>
        <w:rPr>
          <w:rFonts w:hint="eastAsia"/>
        </w:rPr>
        <w:tab/>
        <w:t>字形结构与演变</w:t>
      </w:r>
    </w:p>
    <w:p w14:paraId="2E1D8843" w14:textId="77777777" w:rsidR="007B390A" w:rsidRDefault="007B390A">
      <w:pPr>
        <w:rPr>
          <w:rFonts w:hint="eastAsia"/>
        </w:rPr>
      </w:pPr>
    </w:p>
    <w:p w14:paraId="4E4B06A1" w14:textId="77777777" w:rsidR="007B390A" w:rsidRDefault="007B390A">
      <w:pPr>
        <w:rPr>
          <w:rFonts w:hint="eastAsia"/>
        </w:rPr>
      </w:pPr>
    </w:p>
    <w:p w14:paraId="3BF6212E" w14:textId="77777777" w:rsidR="007B390A" w:rsidRDefault="007B390A">
      <w:pPr>
        <w:rPr>
          <w:rFonts w:hint="eastAsia"/>
        </w:rPr>
      </w:pPr>
      <w:r>
        <w:rPr>
          <w:rFonts w:hint="eastAsia"/>
        </w:rPr>
        <w:tab/>
        <w:t>从字形上看，“溺”的构造十分有意思。它由“氵”和“弱”两部分组成。“氵”作为偏旁，通常表示与水有关的事物，而“弱”字则象征着柔弱、无力的状态。两者结合，形象地描绘出了被水覆盖或是因水而陷入困境的情景。汉字经历了数千年的发展，其间字体样式不断演变，从甲骨文到篆书，再到隶书、楷书等，每个阶段都留下了独特的印记。尽管如此，“溺”字的基本形态和含义大体保持不变。</w:t>
      </w:r>
    </w:p>
    <w:p w14:paraId="46FF9A56" w14:textId="77777777" w:rsidR="007B390A" w:rsidRDefault="007B390A">
      <w:pPr>
        <w:rPr>
          <w:rFonts w:hint="eastAsia"/>
        </w:rPr>
      </w:pPr>
    </w:p>
    <w:p w14:paraId="2088B6E7" w14:textId="77777777" w:rsidR="007B390A" w:rsidRDefault="007B390A">
      <w:pPr>
        <w:rPr>
          <w:rFonts w:hint="eastAsia"/>
        </w:rPr>
      </w:pPr>
    </w:p>
    <w:p w14:paraId="4A0F0D6D" w14:textId="77777777" w:rsidR="007B390A" w:rsidRDefault="007B390A">
      <w:pPr>
        <w:rPr>
          <w:rFonts w:hint="eastAsia"/>
        </w:rPr>
      </w:pPr>
    </w:p>
    <w:p w14:paraId="3E52AB6A" w14:textId="77777777" w:rsidR="007B390A" w:rsidRDefault="007B390A">
      <w:pPr>
        <w:rPr>
          <w:rFonts w:hint="eastAsia"/>
        </w:rPr>
      </w:pPr>
      <w:r>
        <w:rPr>
          <w:rFonts w:hint="eastAsia"/>
        </w:rPr>
        <w:tab/>
        <w:t>意义解析</w:t>
      </w:r>
    </w:p>
    <w:p w14:paraId="41C55798" w14:textId="77777777" w:rsidR="007B390A" w:rsidRDefault="007B390A">
      <w:pPr>
        <w:rPr>
          <w:rFonts w:hint="eastAsia"/>
        </w:rPr>
      </w:pPr>
    </w:p>
    <w:p w14:paraId="7F69193D" w14:textId="77777777" w:rsidR="007B390A" w:rsidRDefault="007B390A">
      <w:pPr>
        <w:rPr>
          <w:rFonts w:hint="eastAsia"/>
        </w:rPr>
      </w:pPr>
    </w:p>
    <w:p w14:paraId="68097CF5" w14:textId="77777777" w:rsidR="007B390A" w:rsidRDefault="007B390A">
      <w:pPr>
        <w:rPr>
          <w:rFonts w:hint="eastAsia"/>
        </w:rPr>
      </w:pPr>
      <w:r>
        <w:rPr>
          <w:rFonts w:hint="eastAsia"/>
        </w:rPr>
        <w:tab/>
        <w:t>深入探究“溺”的意义，可以发现它涵盖了广泛的概念。一方面，它直接关联到水的特性，如洪水泛滥造成的灾难；另一方面，则用于比喻性的表达，例如一个人对某事物过于投入，以至于失去了理性判断。在某些语境下，“溺”也可以指代父母对孩子不加节制的爱，这种爱可能不利于孩子的成长和发展。无论是哪种情况，“溺”所传递的信息都是关于过量或者失控状态下的负面结果。</w:t>
      </w:r>
    </w:p>
    <w:p w14:paraId="0EFF6B72" w14:textId="77777777" w:rsidR="007B390A" w:rsidRDefault="007B390A">
      <w:pPr>
        <w:rPr>
          <w:rFonts w:hint="eastAsia"/>
        </w:rPr>
      </w:pPr>
    </w:p>
    <w:p w14:paraId="0CED3681" w14:textId="77777777" w:rsidR="007B390A" w:rsidRDefault="007B390A">
      <w:pPr>
        <w:rPr>
          <w:rFonts w:hint="eastAsia"/>
        </w:rPr>
      </w:pPr>
    </w:p>
    <w:p w14:paraId="4AA50B46" w14:textId="77777777" w:rsidR="007B390A" w:rsidRDefault="007B390A">
      <w:pPr>
        <w:rPr>
          <w:rFonts w:hint="eastAsia"/>
        </w:rPr>
      </w:pPr>
    </w:p>
    <w:p w14:paraId="13923959" w14:textId="77777777" w:rsidR="007B390A" w:rsidRDefault="007B390A">
      <w:pPr>
        <w:rPr>
          <w:rFonts w:hint="eastAsia"/>
        </w:rPr>
      </w:pPr>
      <w:r>
        <w:rPr>
          <w:rFonts w:hint="eastAsia"/>
        </w:rPr>
        <w:tab/>
        <w:t>成语与文学作品中的应用</w:t>
      </w:r>
    </w:p>
    <w:p w14:paraId="2A6D7647" w14:textId="77777777" w:rsidR="007B390A" w:rsidRDefault="007B390A">
      <w:pPr>
        <w:rPr>
          <w:rFonts w:hint="eastAsia"/>
        </w:rPr>
      </w:pPr>
    </w:p>
    <w:p w14:paraId="167C87DC" w14:textId="77777777" w:rsidR="007B390A" w:rsidRDefault="007B390A">
      <w:pPr>
        <w:rPr>
          <w:rFonts w:hint="eastAsia"/>
        </w:rPr>
      </w:pPr>
    </w:p>
    <w:p w14:paraId="11A04313" w14:textId="77777777" w:rsidR="007B390A" w:rsidRDefault="007B390A">
      <w:pPr>
        <w:rPr>
          <w:rFonts w:hint="eastAsia"/>
        </w:rPr>
      </w:pPr>
      <w:r>
        <w:rPr>
          <w:rFonts w:hint="eastAsia"/>
        </w:rPr>
        <w:tab/>
        <w:t>在中国传统文化中，“溺”频繁出现在各种成语和文学创作之中。诸如“溺心于利”、“溺志于乐”，这些成语生动地描绘了人们因为追逐利益或沉湎娱乐而忽视了其他重要的事情。而在诗词歌赋里，“溺”往往成为诗人表达忧国忧民情怀的重要元素。比如唐代诗人杜甫在其诗作《茅屋为秋风所破歌》中有云：“安得广厦千万间，大庇天下寒士俱欢颜！风雨不动安如山。”这里虽然没有直接提到“溺”字，但是通过对风雨侵袭下人民生活困苦的描写，间接反映了类似“溺”的处境。</w:t>
      </w:r>
    </w:p>
    <w:p w14:paraId="672D6B5E" w14:textId="77777777" w:rsidR="007B390A" w:rsidRDefault="007B390A">
      <w:pPr>
        <w:rPr>
          <w:rFonts w:hint="eastAsia"/>
        </w:rPr>
      </w:pPr>
    </w:p>
    <w:p w14:paraId="58BAD0EB" w14:textId="77777777" w:rsidR="007B390A" w:rsidRDefault="007B390A">
      <w:pPr>
        <w:rPr>
          <w:rFonts w:hint="eastAsia"/>
        </w:rPr>
      </w:pPr>
    </w:p>
    <w:p w14:paraId="65E693EC" w14:textId="77777777" w:rsidR="007B390A" w:rsidRDefault="007B390A">
      <w:pPr>
        <w:rPr>
          <w:rFonts w:hint="eastAsia"/>
        </w:rPr>
      </w:pPr>
    </w:p>
    <w:p w14:paraId="5E291C2E" w14:textId="77777777" w:rsidR="007B390A" w:rsidRDefault="007B390A">
      <w:pPr>
        <w:rPr>
          <w:rFonts w:hint="eastAsia"/>
        </w:rPr>
      </w:pPr>
      <w:r>
        <w:rPr>
          <w:rFonts w:hint="eastAsia"/>
        </w:rPr>
        <w:tab/>
        <w:t>现代用法与发展</w:t>
      </w:r>
    </w:p>
    <w:p w14:paraId="0D943C75" w14:textId="77777777" w:rsidR="007B390A" w:rsidRDefault="007B390A">
      <w:pPr>
        <w:rPr>
          <w:rFonts w:hint="eastAsia"/>
        </w:rPr>
      </w:pPr>
    </w:p>
    <w:p w14:paraId="4DD02EAD" w14:textId="77777777" w:rsidR="007B390A" w:rsidRDefault="007B390A">
      <w:pPr>
        <w:rPr>
          <w:rFonts w:hint="eastAsia"/>
        </w:rPr>
      </w:pPr>
    </w:p>
    <w:p w14:paraId="57AC0ADB" w14:textId="77777777" w:rsidR="007B390A" w:rsidRDefault="007B390A">
      <w:pPr>
        <w:rPr>
          <w:rFonts w:hint="eastAsia"/>
        </w:rPr>
      </w:pPr>
      <w:r>
        <w:rPr>
          <w:rFonts w:hint="eastAsia"/>
        </w:rPr>
        <w:tab/>
        <w:t>进入现代社会后，“溺”的使用范围有所缩小，但在特定领域内仍然发挥着重要作用。特别是在教育和心理健康方面，“溺爱”一词经常被提及，提醒家长和教育工作者要注意适度关爱孩子，避免因过度保护而导致孩子缺乏独立性和解决问题的能力。在环境保护议题上，“溺”也成为了描述水污染等问题的一个有力词汇，呼吁社会各界重视水资源管理和保护工作，共同应对全球变暖带来的极端天气事件增加的趋势。</w:t>
      </w:r>
    </w:p>
    <w:p w14:paraId="13E99871" w14:textId="77777777" w:rsidR="007B390A" w:rsidRDefault="007B390A">
      <w:pPr>
        <w:rPr>
          <w:rFonts w:hint="eastAsia"/>
        </w:rPr>
      </w:pPr>
    </w:p>
    <w:p w14:paraId="5C6E693F" w14:textId="77777777" w:rsidR="007B390A" w:rsidRDefault="007B390A">
      <w:pPr>
        <w:rPr>
          <w:rFonts w:hint="eastAsia"/>
        </w:rPr>
      </w:pPr>
    </w:p>
    <w:p w14:paraId="2F58F9E6" w14:textId="77777777" w:rsidR="007B390A" w:rsidRDefault="007B390A">
      <w:pPr>
        <w:rPr>
          <w:rFonts w:hint="eastAsia"/>
        </w:rPr>
      </w:pPr>
    </w:p>
    <w:p w14:paraId="2187CA75" w14:textId="77777777" w:rsidR="007B390A" w:rsidRDefault="007B390A">
      <w:pPr>
        <w:rPr>
          <w:rFonts w:hint="eastAsia"/>
        </w:rPr>
      </w:pPr>
      <w:r>
        <w:rPr>
          <w:rFonts w:hint="eastAsia"/>
        </w:rPr>
        <w:tab/>
        <w:t>最后的总结</w:t>
      </w:r>
    </w:p>
    <w:p w14:paraId="3D58E4B7" w14:textId="77777777" w:rsidR="007B390A" w:rsidRDefault="007B390A">
      <w:pPr>
        <w:rPr>
          <w:rFonts w:hint="eastAsia"/>
        </w:rPr>
      </w:pPr>
    </w:p>
    <w:p w14:paraId="5AC78740" w14:textId="77777777" w:rsidR="007B390A" w:rsidRDefault="007B390A">
      <w:pPr>
        <w:rPr>
          <w:rFonts w:hint="eastAsia"/>
        </w:rPr>
      </w:pPr>
    </w:p>
    <w:p w14:paraId="6CA42B5A" w14:textId="77777777" w:rsidR="007B390A" w:rsidRDefault="007B390A">
      <w:pPr>
        <w:rPr>
          <w:rFonts w:hint="eastAsia"/>
        </w:rPr>
      </w:pPr>
      <w:r>
        <w:rPr>
          <w:rFonts w:hint="eastAsia"/>
        </w:rPr>
        <w:tab/>
        <w:t>“溺”的拼音 nì 简单却蕴含深意。它不仅是一个简单的汉字，更是连接过去与现在、沟通不同文化层次的桥梁。通过了解“溺”的发音、字形、意义及其在古今文本中的运用，我们能够更深刻地体会到中国语言文字的魅力所在。在未来，“溺”将继续在汉语世界里扮演重要角色，并随着社会的进步而不断获得新的解读和应用价值。</w:t>
      </w:r>
    </w:p>
    <w:p w14:paraId="770941D0" w14:textId="77777777" w:rsidR="007B390A" w:rsidRDefault="007B390A">
      <w:pPr>
        <w:rPr>
          <w:rFonts w:hint="eastAsia"/>
        </w:rPr>
      </w:pPr>
    </w:p>
    <w:p w14:paraId="53F84C04" w14:textId="77777777" w:rsidR="007B390A" w:rsidRDefault="007B390A">
      <w:pPr>
        <w:rPr>
          <w:rFonts w:hint="eastAsia"/>
        </w:rPr>
      </w:pPr>
    </w:p>
    <w:p w14:paraId="62920598" w14:textId="77777777" w:rsidR="007B390A" w:rsidRDefault="007B390A">
      <w:pPr>
        <w:rPr>
          <w:rFonts w:hint="eastAsia"/>
        </w:rPr>
      </w:pPr>
      <w:r>
        <w:rPr>
          <w:rFonts w:hint="eastAsia"/>
        </w:rPr>
        <w:t>本文是由每日作文网(2345lzwz.com)为大家创作</w:t>
      </w:r>
    </w:p>
    <w:p w14:paraId="2A26C5BB" w14:textId="77891FB3" w:rsidR="00216CB2" w:rsidRDefault="00216CB2"/>
    <w:sectPr w:rsidR="00216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B2"/>
    <w:rsid w:val="00216CB2"/>
    <w:rsid w:val="007B390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0B804-B170-4985-941E-B46FD7FE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CB2"/>
    <w:rPr>
      <w:rFonts w:cstheme="majorBidi"/>
      <w:color w:val="2F5496" w:themeColor="accent1" w:themeShade="BF"/>
      <w:sz w:val="28"/>
      <w:szCs w:val="28"/>
    </w:rPr>
  </w:style>
  <w:style w:type="character" w:customStyle="1" w:styleId="50">
    <w:name w:val="标题 5 字符"/>
    <w:basedOn w:val="a0"/>
    <w:link w:val="5"/>
    <w:uiPriority w:val="9"/>
    <w:semiHidden/>
    <w:rsid w:val="00216CB2"/>
    <w:rPr>
      <w:rFonts w:cstheme="majorBidi"/>
      <w:color w:val="2F5496" w:themeColor="accent1" w:themeShade="BF"/>
      <w:sz w:val="24"/>
    </w:rPr>
  </w:style>
  <w:style w:type="character" w:customStyle="1" w:styleId="60">
    <w:name w:val="标题 6 字符"/>
    <w:basedOn w:val="a0"/>
    <w:link w:val="6"/>
    <w:uiPriority w:val="9"/>
    <w:semiHidden/>
    <w:rsid w:val="00216CB2"/>
    <w:rPr>
      <w:rFonts w:cstheme="majorBidi"/>
      <w:b/>
      <w:bCs/>
      <w:color w:val="2F5496" w:themeColor="accent1" w:themeShade="BF"/>
    </w:rPr>
  </w:style>
  <w:style w:type="character" w:customStyle="1" w:styleId="70">
    <w:name w:val="标题 7 字符"/>
    <w:basedOn w:val="a0"/>
    <w:link w:val="7"/>
    <w:uiPriority w:val="9"/>
    <w:semiHidden/>
    <w:rsid w:val="00216CB2"/>
    <w:rPr>
      <w:rFonts w:cstheme="majorBidi"/>
      <w:b/>
      <w:bCs/>
      <w:color w:val="595959" w:themeColor="text1" w:themeTint="A6"/>
    </w:rPr>
  </w:style>
  <w:style w:type="character" w:customStyle="1" w:styleId="80">
    <w:name w:val="标题 8 字符"/>
    <w:basedOn w:val="a0"/>
    <w:link w:val="8"/>
    <w:uiPriority w:val="9"/>
    <w:semiHidden/>
    <w:rsid w:val="00216CB2"/>
    <w:rPr>
      <w:rFonts w:cstheme="majorBidi"/>
      <w:color w:val="595959" w:themeColor="text1" w:themeTint="A6"/>
    </w:rPr>
  </w:style>
  <w:style w:type="character" w:customStyle="1" w:styleId="90">
    <w:name w:val="标题 9 字符"/>
    <w:basedOn w:val="a0"/>
    <w:link w:val="9"/>
    <w:uiPriority w:val="9"/>
    <w:semiHidden/>
    <w:rsid w:val="00216CB2"/>
    <w:rPr>
      <w:rFonts w:eastAsiaTheme="majorEastAsia" w:cstheme="majorBidi"/>
      <w:color w:val="595959" w:themeColor="text1" w:themeTint="A6"/>
    </w:rPr>
  </w:style>
  <w:style w:type="paragraph" w:styleId="a3">
    <w:name w:val="Title"/>
    <w:basedOn w:val="a"/>
    <w:next w:val="a"/>
    <w:link w:val="a4"/>
    <w:uiPriority w:val="10"/>
    <w:qFormat/>
    <w:rsid w:val="00216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CB2"/>
    <w:pPr>
      <w:spacing w:before="160"/>
      <w:jc w:val="center"/>
    </w:pPr>
    <w:rPr>
      <w:i/>
      <w:iCs/>
      <w:color w:val="404040" w:themeColor="text1" w:themeTint="BF"/>
    </w:rPr>
  </w:style>
  <w:style w:type="character" w:customStyle="1" w:styleId="a8">
    <w:name w:val="引用 字符"/>
    <w:basedOn w:val="a0"/>
    <w:link w:val="a7"/>
    <w:uiPriority w:val="29"/>
    <w:rsid w:val="00216CB2"/>
    <w:rPr>
      <w:i/>
      <w:iCs/>
      <w:color w:val="404040" w:themeColor="text1" w:themeTint="BF"/>
    </w:rPr>
  </w:style>
  <w:style w:type="paragraph" w:styleId="a9">
    <w:name w:val="List Paragraph"/>
    <w:basedOn w:val="a"/>
    <w:uiPriority w:val="34"/>
    <w:qFormat/>
    <w:rsid w:val="00216CB2"/>
    <w:pPr>
      <w:ind w:left="720"/>
      <w:contextualSpacing/>
    </w:pPr>
  </w:style>
  <w:style w:type="character" w:styleId="aa">
    <w:name w:val="Intense Emphasis"/>
    <w:basedOn w:val="a0"/>
    <w:uiPriority w:val="21"/>
    <w:qFormat/>
    <w:rsid w:val="00216CB2"/>
    <w:rPr>
      <w:i/>
      <w:iCs/>
      <w:color w:val="2F5496" w:themeColor="accent1" w:themeShade="BF"/>
    </w:rPr>
  </w:style>
  <w:style w:type="paragraph" w:styleId="ab">
    <w:name w:val="Intense Quote"/>
    <w:basedOn w:val="a"/>
    <w:next w:val="a"/>
    <w:link w:val="ac"/>
    <w:uiPriority w:val="30"/>
    <w:qFormat/>
    <w:rsid w:val="00216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CB2"/>
    <w:rPr>
      <w:i/>
      <w:iCs/>
      <w:color w:val="2F5496" w:themeColor="accent1" w:themeShade="BF"/>
    </w:rPr>
  </w:style>
  <w:style w:type="character" w:styleId="ad">
    <w:name w:val="Intense Reference"/>
    <w:basedOn w:val="a0"/>
    <w:uiPriority w:val="32"/>
    <w:qFormat/>
    <w:rsid w:val="00216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