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眼睛怎么写一年级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堂上，学生们开始学习如何用简单的句子表达自己的观察和感受。今天，我们要一起探讨“眼睛”这个词，并通过一些简单的句子来进行仿写。眼睛不仅是我们感知世界的重要器官，还是我们情感表达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描述眼睛的形状和颜色。比如，“我的眼睛是圆圆的，像两个小球。”通过这种描述，孩子们可以练习用形容词来丰富他们的语言表达。接着，可以仿写成“他的眼睛像星星一样明亮”，让学生学会用比喻来增强句子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也是一个重要的学习点。我们可以说：“我的眼睛能看到五彩缤纷的世界。”这样，学生们不仅能理解眼睛的基本功能，还能感受到观察世界的乐趣。仿写句子可以是：“她的眼睛可以看到书本上的每一个字。”这样的句子帮助孩子们认识到阅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能够表达许多情感。我们可以写：“我开心的时候，眼睛会发亮。”这种表达方式让孩子们意识到眼睛与情绪的关系。仿写句子可以是：“当我害怕的时候，我的眼睛会睁得很大。”这种方式让他们在学习的过程中，更好地理解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眼睛不仅用来观察现实世界，还承载着我们的梦想。我们可以写：“我的眼睛里装着无数的梦想。”这样的句子鼓励孩子们思考未来和自己的目标。仿写句子可以是：“他的眼睛里闪烁着对未来的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