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97BA" w14:textId="77777777" w:rsidR="00AD39C3" w:rsidRDefault="00AD39C3">
      <w:pPr>
        <w:rPr>
          <w:rFonts w:hint="eastAsia"/>
        </w:rPr>
      </w:pPr>
    </w:p>
    <w:p w14:paraId="7995BB92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王伦怎么读拼音</w:t>
      </w:r>
    </w:p>
    <w:p w14:paraId="27F80C9A" w14:textId="77777777" w:rsidR="00AD39C3" w:rsidRDefault="00AD39C3">
      <w:pPr>
        <w:rPr>
          <w:rFonts w:hint="eastAsia"/>
        </w:rPr>
      </w:pPr>
    </w:p>
    <w:p w14:paraId="4328E266" w14:textId="77777777" w:rsidR="00AD39C3" w:rsidRDefault="00AD39C3">
      <w:pPr>
        <w:rPr>
          <w:rFonts w:hint="eastAsia"/>
        </w:rPr>
      </w:pPr>
    </w:p>
    <w:p w14:paraId="2659120B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“王伦”这个词语的拼音读作 “wáng lún”。在汉语拼音中，“王” 字的声母是 “w”，韵母是 “ang”，因此其拼音形式为 “wáng”，其中的声调符号 “?” 表示该字应该用第二声（阳平）来发音。而 “伦” 字的声母为 “l”，韵母为 “un”，故其拼音形式为 “lún”，同样带有表示第二声的声调符号。当我们将这两个字组合起来时，就构成了 “wáng lún” 这个完整的拼音表达。</w:t>
      </w:r>
    </w:p>
    <w:p w14:paraId="5DF51CEB" w14:textId="77777777" w:rsidR="00AD39C3" w:rsidRDefault="00AD39C3">
      <w:pPr>
        <w:rPr>
          <w:rFonts w:hint="eastAsia"/>
        </w:rPr>
      </w:pPr>
    </w:p>
    <w:p w14:paraId="40A56A75" w14:textId="77777777" w:rsidR="00AD39C3" w:rsidRDefault="00AD39C3">
      <w:pPr>
        <w:rPr>
          <w:rFonts w:hint="eastAsia"/>
        </w:rPr>
      </w:pPr>
    </w:p>
    <w:p w14:paraId="6E421C1B" w14:textId="77777777" w:rsidR="00AD39C3" w:rsidRDefault="00AD39C3">
      <w:pPr>
        <w:rPr>
          <w:rFonts w:hint="eastAsia"/>
        </w:rPr>
      </w:pPr>
    </w:p>
    <w:p w14:paraId="38EBC742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0B1D32EB" w14:textId="77777777" w:rsidR="00AD39C3" w:rsidRDefault="00AD39C3">
      <w:pPr>
        <w:rPr>
          <w:rFonts w:hint="eastAsia"/>
        </w:rPr>
      </w:pPr>
    </w:p>
    <w:p w14:paraId="2C1C720B" w14:textId="77777777" w:rsidR="00AD39C3" w:rsidRDefault="00AD39C3">
      <w:pPr>
        <w:rPr>
          <w:rFonts w:hint="eastAsia"/>
        </w:rPr>
      </w:pPr>
    </w:p>
    <w:p w14:paraId="39F685B4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由中华人民共和国国家语言文字工作委员会于1958年正式公布并推广使用。它主要用于帮助学习汉字发音、普通话教学以及国际交流等场合。汉语拼音能够准确地反映出汉字的声母、韵母及声调信息，是学习中文的重要工具之一。</w:t>
      </w:r>
    </w:p>
    <w:p w14:paraId="1C20C554" w14:textId="77777777" w:rsidR="00AD39C3" w:rsidRDefault="00AD39C3">
      <w:pPr>
        <w:rPr>
          <w:rFonts w:hint="eastAsia"/>
        </w:rPr>
      </w:pPr>
    </w:p>
    <w:p w14:paraId="78AB99B0" w14:textId="77777777" w:rsidR="00AD39C3" w:rsidRDefault="00AD39C3">
      <w:pPr>
        <w:rPr>
          <w:rFonts w:hint="eastAsia"/>
        </w:rPr>
      </w:pPr>
    </w:p>
    <w:p w14:paraId="675B8BB8" w14:textId="77777777" w:rsidR="00AD39C3" w:rsidRDefault="00AD39C3">
      <w:pPr>
        <w:rPr>
          <w:rFonts w:hint="eastAsia"/>
        </w:rPr>
      </w:pPr>
    </w:p>
    <w:p w14:paraId="701A4828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671AA5A1" w14:textId="77777777" w:rsidR="00AD39C3" w:rsidRDefault="00AD39C3">
      <w:pPr>
        <w:rPr>
          <w:rFonts w:hint="eastAsia"/>
        </w:rPr>
      </w:pPr>
    </w:p>
    <w:p w14:paraId="338B3735" w14:textId="77777777" w:rsidR="00AD39C3" w:rsidRDefault="00AD39C3">
      <w:pPr>
        <w:rPr>
          <w:rFonts w:hint="eastAsia"/>
        </w:rPr>
      </w:pPr>
    </w:p>
    <w:p w14:paraId="44AB5840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在汉语拼音体系中，“声母”指的是一个音节开头的部分，通常由辅音构成；而“韵母”则是指音节中声母之后的部分，可以是一个元音或多个元音加上一个辅音最后的总结。例如，在“王伦”的拼音“wáng lún”中，“w” 和 “l” 分别作为两个字的声母，“ang” 和 “un” 则是它们各自的韵母部分。正确理解声母和韵母的概念对于掌握汉语拼音至关重要。</w:t>
      </w:r>
    </w:p>
    <w:p w14:paraId="56EB26A4" w14:textId="77777777" w:rsidR="00AD39C3" w:rsidRDefault="00AD39C3">
      <w:pPr>
        <w:rPr>
          <w:rFonts w:hint="eastAsia"/>
        </w:rPr>
      </w:pPr>
    </w:p>
    <w:p w14:paraId="3CF6627D" w14:textId="77777777" w:rsidR="00AD39C3" w:rsidRDefault="00AD39C3">
      <w:pPr>
        <w:rPr>
          <w:rFonts w:hint="eastAsia"/>
        </w:rPr>
      </w:pPr>
    </w:p>
    <w:p w14:paraId="04DF99EE" w14:textId="77777777" w:rsidR="00AD39C3" w:rsidRDefault="00AD39C3">
      <w:pPr>
        <w:rPr>
          <w:rFonts w:hint="eastAsia"/>
        </w:rPr>
      </w:pPr>
    </w:p>
    <w:p w14:paraId="379078CF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DB710F6" w14:textId="77777777" w:rsidR="00AD39C3" w:rsidRDefault="00AD39C3">
      <w:pPr>
        <w:rPr>
          <w:rFonts w:hint="eastAsia"/>
        </w:rPr>
      </w:pPr>
    </w:p>
    <w:p w14:paraId="7805177E" w14:textId="77777777" w:rsidR="00AD39C3" w:rsidRDefault="00AD39C3">
      <w:pPr>
        <w:rPr>
          <w:rFonts w:hint="eastAsia"/>
        </w:rPr>
      </w:pPr>
    </w:p>
    <w:p w14:paraId="57CB2FA2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汉语拼音中，声调通过在韵母上方添加特定的符号来表示，共有四种基本声调加上轻声。以“王伦”为例，两个字都是第二声（阳平），即中间高起的声调，用 “?” 符号标记。了解和练习正确的声调对于准确表达汉语意义非常重要。</w:t>
      </w:r>
    </w:p>
    <w:p w14:paraId="7CB8924C" w14:textId="77777777" w:rsidR="00AD39C3" w:rsidRDefault="00AD39C3">
      <w:pPr>
        <w:rPr>
          <w:rFonts w:hint="eastAsia"/>
        </w:rPr>
      </w:pPr>
    </w:p>
    <w:p w14:paraId="2D553A01" w14:textId="77777777" w:rsidR="00AD39C3" w:rsidRDefault="00AD39C3">
      <w:pPr>
        <w:rPr>
          <w:rFonts w:hint="eastAsia"/>
        </w:rPr>
      </w:pPr>
    </w:p>
    <w:p w14:paraId="257ED297" w14:textId="77777777" w:rsidR="00AD39C3" w:rsidRDefault="00AD39C3">
      <w:pPr>
        <w:rPr>
          <w:rFonts w:hint="eastAsia"/>
        </w:rPr>
      </w:pPr>
    </w:p>
    <w:p w14:paraId="7AA413C1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D2FB0FF" w14:textId="77777777" w:rsidR="00AD39C3" w:rsidRDefault="00AD39C3">
      <w:pPr>
        <w:rPr>
          <w:rFonts w:hint="eastAsia"/>
        </w:rPr>
      </w:pPr>
    </w:p>
    <w:p w14:paraId="3075B99B" w14:textId="77777777" w:rsidR="00AD39C3" w:rsidRDefault="00AD39C3">
      <w:pPr>
        <w:rPr>
          <w:rFonts w:hint="eastAsia"/>
        </w:rPr>
      </w:pPr>
    </w:p>
    <w:p w14:paraId="4B2E4E68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在实际应用中，学会正确读写“王伦”的拼音不仅有助于提高个人的语言能力，还能够在很多场合发挥作用。比如，在对外汉语教学中，教师可以通过教授学生如何正确拼读“wáng lún”来加深他们对汉语声母、韵母及声调的理解。在日常生活中，当我们遇到不认识的汉字时，也可以借助汉语拼音来尝试发音，从而更好地进行沟通交流。</w:t>
      </w:r>
    </w:p>
    <w:p w14:paraId="160C74A0" w14:textId="77777777" w:rsidR="00AD39C3" w:rsidRDefault="00AD39C3">
      <w:pPr>
        <w:rPr>
          <w:rFonts w:hint="eastAsia"/>
        </w:rPr>
      </w:pPr>
    </w:p>
    <w:p w14:paraId="7958B28B" w14:textId="77777777" w:rsidR="00AD39C3" w:rsidRDefault="00AD39C3">
      <w:pPr>
        <w:rPr>
          <w:rFonts w:hint="eastAsia"/>
        </w:rPr>
      </w:pPr>
    </w:p>
    <w:p w14:paraId="083D15B7" w14:textId="77777777" w:rsidR="00AD39C3" w:rsidRDefault="00AD39C3">
      <w:pPr>
        <w:rPr>
          <w:rFonts w:hint="eastAsia"/>
        </w:rPr>
      </w:pPr>
    </w:p>
    <w:p w14:paraId="27E0F3AC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D6C726" w14:textId="77777777" w:rsidR="00AD39C3" w:rsidRDefault="00AD39C3">
      <w:pPr>
        <w:rPr>
          <w:rFonts w:hint="eastAsia"/>
        </w:rPr>
      </w:pPr>
    </w:p>
    <w:p w14:paraId="34952CA5" w14:textId="77777777" w:rsidR="00AD39C3" w:rsidRDefault="00AD39C3">
      <w:pPr>
        <w:rPr>
          <w:rFonts w:hint="eastAsia"/>
        </w:rPr>
      </w:pPr>
    </w:p>
    <w:p w14:paraId="49D741FC" w14:textId="77777777" w:rsidR="00AD39C3" w:rsidRDefault="00AD39C3">
      <w:pPr>
        <w:rPr>
          <w:rFonts w:hint="eastAsia"/>
        </w:rPr>
      </w:pPr>
      <w:r>
        <w:rPr>
          <w:rFonts w:hint="eastAsia"/>
        </w:rPr>
        <w:tab/>
        <w:t>“王伦”按照汉语拼音的标准读作“wáng lún”。通过学习和掌握汉语拼音的基本规则，我们可以更有效地学习中文，提高语言交流的能力。希望本文对您理解和运用“王伦”的拼音有所帮助。</w:t>
      </w:r>
    </w:p>
    <w:p w14:paraId="62F70334" w14:textId="77777777" w:rsidR="00AD39C3" w:rsidRDefault="00AD39C3">
      <w:pPr>
        <w:rPr>
          <w:rFonts w:hint="eastAsia"/>
        </w:rPr>
      </w:pPr>
    </w:p>
    <w:p w14:paraId="558C8887" w14:textId="77777777" w:rsidR="00AD39C3" w:rsidRDefault="00AD39C3">
      <w:pPr>
        <w:rPr>
          <w:rFonts w:hint="eastAsia"/>
        </w:rPr>
      </w:pPr>
    </w:p>
    <w:p w14:paraId="455C5F95" w14:textId="77777777" w:rsidR="00AD39C3" w:rsidRDefault="00AD3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48636" w14:textId="0B5E8D38" w:rsidR="008652C5" w:rsidRDefault="008652C5"/>
    <w:sectPr w:rsidR="0086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C5"/>
    <w:rsid w:val="008652C5"/>
    <w:rsid w:val="00AD39C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89A3F-A884-4EF5-BA76-02C7A36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