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570B" w14:textId="77777777" w:rsidR="00924798" w:rsidRDefault="00924798">
      <w:pPr>
        <w:rPr>
          <w:rFonts w:hint="eastAsia"/>
        </w:rPr>
      </w:pPr>
      <w:r>
        <w:rPr>
          <w:rFonts w:hint="eastAsia"/>
        </w:rPr>
        <w:t>玩具车的拼音怎么写</w:t>
      </w:r>
    </w:p>
    <w:p w14:paraId="35653E7C" w14:textId="77777777" w:rsidR="00924798" w:rsidRDefault="00924798">
      <w:pPr>
        <w:rPr>
          <w:rFonts w:hint="eastAsia"/>
        </w:rPr>
      </w:pPr>
      <w:r>
        <w:rPr>
          <w:rFonts w:hint="eastAsia"/>
        </w:rPr>
        <w:t>玩具车，这个充满童年回忆的小物件，在汉语中读作“wán jù chē”。它不仅仅是一个简单的物品，更承载着几代人的记忆和情感。玩具车作为孩子们成长过程中不可或缺的伙伴，其名称的发音对于学习中文的孩子们来说也是语言教育的一部分。</w:t>
      </w:r>
    </w:p>
    <w:p w14:paraId="0B5CEF38" w14:textId="77777777" w:rsidR="00924798" w:rsidRDefault="00924798">
      <w:pPr>
        <w:rPr>
          <w:rFonts w:hint="eastAsia"/>
        </w:rPr>
      </w:pPr>
    </w:p>
    <w:p w14:paraId="6F874AFB" w14:textId="77777777" w:rsidR="00924798" w:rsidRDefault="00924798">
      <w:pPr>
        <w:rPr>
          <w:rFonts w:hint="eastAsia"/>
        </w:rPr>
      </w:pPr>
      <w:r>
        <w:rPr>
          <w:rFonts w:hint="eastAsia"/>
        </w:rPr>
        <w:t>玩具车的历史与文化价值</w:t>
      </w:r>
    </w:p>
    <w:p w14:paraId="1D26093D" w14:textId="77777777" w:rsidR="00924798" w:rsidRDefault="00924798">
      <w:pPr>
        <w:rPr>
          <w:rFonts w:hint="eastAsia"/>
        </w:rPr>
      </w:pPr>
      <w:r>
        <w:rPr>
          <w:rFonts w:hint="eastAsia"/>
        </w:rPr>
        <w:t>玩具车的历史可以追溯到很久以前。早期的玩具车多为手工制作，材料简单，但充满了制作者的心血。随着工业革命的到来，玩具车的生产逐渐走向机械化、规模化。在中国，“玩具车”这个词组中的每一个字都有其独特的含义：“玩”表示娱乐和游戏；“具”指的是器具或工具；而“车”则指代车辆。这三个字组合在一起，便构成了一个富有生活气息和文化底蕴的词汇。在拼音中，它们分别被写作“wán”、“jù” 和 “chē”，清晰地表达了这一小小物件背后的文化意义。</w:t>
      </w:r>
    </w:p>
    <w:p w14:paraId="6262FE23" w14:textId="77777777" w:rsidR="00924798" w:rsidRDefault="00924798">
      <w:pPr>
        <w:rPr>
          <w:rFonts w:hint="eastAsia"/>
        </w:rPr>
      </w:pPr>
    </w:p>
    <w:p w14:paraId="7C3B88F0" w14:textId="77777777" w:rsidR="00924798" w:rsidRDefault="00924798">
      <w:pPr>
        <w:rPr>
          <w:rFonts w:hint="eastAsia"/>
        </w:rPr>
      </w:pPr>
      <w:r>
        <w:rPr>
          <w:rFonts w:hint="eastAsia"/>
        </w:rPr>
        <w:t>玩具车对儿童发展的贡献</w:t>
      </w:r>
    </w:p>
    <w:p w14:paraId="76CCD979" w14:textId="77777777" w:rsidR="00924798" w:rsidRDefault="00924798">
      <w:pPr>
        <w:rPr>
          <w:rFonts w:hint="eastAsia"/>
        </w:rPr>
      </w:pPr>
      <w:r>
        <w:rPr>
          <w:rFonts w:hint="eastAsia"/>
        </w:rPr>
        <w:t>从心理学的角度来看，玩具车对于儿童的发展有着重要的作用。通过玩玩具车，孩子们可以学习到基本的物理概念，比如速度、方向、平衡等。这也是他们理解世界的一种方式。当孩子们把玩这些小汽车时，他们会模仿成人世界的交通规则和社会秩序，这有助于培养他们的规则意识和社会责任感。而当我们将玩具车的名字用拼音“wán jù chē”来教授给小朋友的时候，实际上也是在帮助他们更好地掌握母语。</w:t>
      </w:r>
    </w:p>
    <w:p w14:paraId="7E293542" w14:textId="77777777" w:rsidR="00924798" w:rsidRDefault="00924798">
      <w:pPr>
        <w:rPr>
          <w:rFonts w:hint="eastAsia"/>
        </w:rPr>
      </w:pPr>
    </w:p>
    <w:p w14:paraId="5EBDBBC3" w14:textId="77777777" w:rsidR="00924798" w:rsidRDefault="00924798">
      <w:pPr>
        <w:rPr>
          <w:rFonts w:hint="eastAsia"/>
        </w:rPr>
      </w:pPr>
      <w:r>
        <w:rPr>
          <w:rFonts w:hint="eastAsia"/>
        </w:rPr>
        <w:t>玩具车的多样性和创新</w:t>
      </w:r>
    </w:p>
    <w:p w14:paraId="36723BBC" w14:textId="77777777" w:rsidR="00924798" w:rsidRDefault="00924798">
      <w:pPr>
        <w:rPr>
          <w:rFonts w:hint="eastAsia"/>
        </w:rPr>
      </w:pPr>
      <w:r>
        <w:rPr>
          <w:rFonts w:hint="eastAsia"/>
        </w:rPr>
        <w:t>现代的玩具车种类繁多，有电动遥控的，也有需要自己动手组装的模型车。无论形式如何变化，它们都保留了传统玩具车的基本特征，并在此基础上进行了大量的创新和发展。很多家长会选择具有教育功能的玩具车给孩子，如带有字母、数字或者汉字拼音（如“wán jù chē”）的学习型玩具车，让孩子们在游戏中不知不觉地学到了知识。这种寓教于乐的方式深受广大家长和孩子的喜爱。</w:t>
      </w:r>
    </w:p>
    <w:p w14:paraId="26149FD1" w14:textId="77777777" w:rsidR="00924798" w:rsidRDefault="00924798">
      <w:pPr>
        <w:rPr>
          <w:rFonts w:hint="eastAsia"/>
        </w:rPr>
      </w:pPr>
    </w:p>
    <w:p w14:paraId="4699647E" w14:textId="77777777" w:rsidR="00924798" w:rsidRDefault="00924798">
      <w:pPr>
        <w:rPr>
          <w:rFonts w:hint="eastAsia"/>
        </w:rPr>
      </w:pPr>
      <w:r>
        <w:rPr>
          <w:rFonts w:hint="eastAsia"/>
        </w:rPr>
        <w:t>最后的总结</w:t>
      </w:r>
    </w:p>
    <w:p w14:paraId="5BA25862" w14:textId="77777777" w:rsidR="00924798" w:rsidRDefault="00924798">
      <w:pPr>
        <w:rPr>
          <w:rFonts w:hint="eastAsia"/>
        </w:rPr>
      </w:pPr>
      <w:r>
        <w:rPr>
          <w:rFonts w:hint="eastAsia"/>
        </w:rPr>
        <w:t>玩具车作为儿童玩具中的重要成员，不仅以其丰富的形态吸引着孩子们的目光，而且通过其名字的拼音“wán jù chē”，成为了中文学习的一个生动例子。无论是对于孩子还是成年人而言，玩具车都是连接过去与现在的一座桥梁，它见证了时代的变迁和技术的进步。在未来，我们期待看到更多富有创意的玩具车出现，继续书写属于它们的故</w:t>
      </w:r>
      <w:r>
        <w:rPr>
          <w:rFonts w:hint="eastAsia"/>
        </w:rPr>
        <w:lastRenderedPageBreak/>
        <w:t>事。</w:t>
      </w:r>
    </w:p>
    <w:p w14:paraId="7FFA9CAF" w14:textId="77777777" w:rsidR="00924798" w:rsidRDefault="00924798">
      <w:pPr>
        <w:rPr>
          <w:rFonts w:hint="eastAsia"/>
        </w:rPr>
      </w:pPr>
    </w:p>
    <w:p w14:paraId="30944C3F" w14:textId="77777777" w:rsidR="00924798" w:rsidRDefault="00924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7DF66" w14:textId="4C59EADF" w:rsidR="00386CCD" w:rsidRDefault="00386CCD"/>
    <w:sectPr w:rsidR="0038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CD"/>
    <w:rsid w:val="00386CCD"/>
    <w:rsid w:val="0092479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905F8-E4EA-4794-AA63-ED4141C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