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心灵美是人与人之间最珍贵的品质，它超越了外在的容貌和财富，散发出温暖的光辉。在这个浮躁的时代，心灵的优雅与善良显得尤为重要。让我们通过排比的句子来感受心灵美的力量。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风，吹拂着每一个需要关怀的角落；心灵美如细雨，滋润着干涸的心田；心灵美如星辰，照亮了无尽的黑夜。善良让我们在他人困境中伸出援手，让我们在无声的时刻选择宽容，让我们在争吵中懂得退让，真正展现出内心的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一面镜子，映射出真实的自我；心灵美如一扇窗户，通向坦诚的沟通；心灵美如一条桥梁，连接着彼此的心灵。真诚让我们在言语中不掺杂虚假，让我们在交往中不求回报，让我们在生活中勇敢做自己，展现出最真实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一片海洋，包容着百川的汇聚；心灵美如一座高山，坚定着信念的巍峨；心灵美如一朵花朵，绽放着绚丽的色彩。宽容让我们在面对误解时选择理解，让我们在经历伤害时选择放下，让我们在生活的风浪中，依然保持一份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奉献是心灵美的升华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一缕阳光，温暖着他人心灵的每一个角落；心灵美如一双手，扶持着那些在困境中挣扎的人；心灵美如一颗种子，在无私奉献中生根发芽。奉献让我们在忙碌中不忘帮助他人，让我们在成功中不忘感恩回馈，让我们在日复一日的生活中，保持对生命的热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渗透在生活的每一个细节中，温暖着周围的人。通过善良、真诚、宽容和奉献，我们不仅提升了自己的内涵，更为社会注入了更多的爱与希望。在追求外在美的让我们更重视内心的修炼，让心灵之美如清泉般流淌，滋养着每一个渴望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2024-10-27T15:00:41Z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