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眼睛的魅力：幽默的眼神杀句子合集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眼睛被称为心灵的窗户，但在这里，我们要给这扇窗户加点幽默的色彩。谁说眼神不能搞笑？接下来，我们来一场眼神的狂欢派对，让你的眼睛不仅能传达情感，还能引发笑声！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那双眼睛就像万花筒，今天给你发出的是‘你确定不想请我吃饭吗’的信号。”这句话不仅调皮，还让人不禁想要回应。眼神传递的意图，往往比语言更加直白。在生活中，偶尔用这样俏皮的眼神去逗乐身边的人，效果往往出乎意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眼神的戏剧性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样的时刻：“我用眼睛给你发了个信号，你却用手机发了个消息。”这句话不仅幽默地揭示了现代科技的尴尬局面，也让我们意识到，眼神和科技的碰撞，往往能产生出意想不到的火花。用眼神来代替手机，有时候能让交流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人做了让你哭笑不得的事，不妨用一双夸张的眼睛来表达你的感受：“我用我的眼神为你的行为申请了一项特别的奥斯卡奖，最佳搞笑表现！”这样幽默的表达方式，不仅能增添氛围，还能让对方意识到自己的小失误，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在一群朋友中，往往一个眼神就能传递千言万语。“我们的眼神交汇，仿佛在说：‘你知道我知道你知道的事。’”这种默契的幽默感，能让友情更加深厚，也能在平淡的日常中增添许多乐趣。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幽默的眼神不一定只局限于搞笑，有时候也可以是温暖的。“我用眼神给你送去一杯热巧克力，虽然你没看到，但我的心意永远不变。”这种幽默的表达方式，让眼神不仅是交流的工具，也成为了情感的寄托。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神能带来无尽的欢乐，无论是调皮、戏剧、夸张还是默契，都能让我们在生活中找到乐趣。让我们珍惜这双能发出“眼神杀”的眼睛，善用它，去传达我们的情感与幽默，让生活充满欢声笑语。因为，幽默的眼神，是我们面对生活挑战时，最好的武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