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眼睛的排比句子：凝视世界的窗户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透过它，我们看见了世界的美丽与复杂。那一双明亮的眼眸，宛如星空，闪烁着智慧与温柔的光芒；那一双深邃的眼睛，仿佛海洋，承载着无尽的故事与情感；那一双清澈的眼眸，像山泉，流淌着纯净与真挚的心意。眼睛不仅是视力的工具，更是情感的传递者，让我们在瞬间感受到彼此的心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，而那双眼睛也如同星空般璀璨，散发出令人心醉的光辉。每一个眼神，都是一次深邃的探寻；每一次眨眼，都是对美好生活的向往。那双眼睛里，藏着无数的梦想与希望，正如星星指引着迷途的航船，带着我们驶向未来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如海洋般深邃的眼睛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双深邃的眼睛，仿佛是浩瀚的海洋，深不可测，波澜壮阔。在这双眼睛中，我们可以读懂无声的叹息，感受到岁月的沉淀与积累。每一次注视，都像是潜入海底，发现一个又一个未曾触及的秘密与宝藏。它们让我们明白，生活不仅仅是表面的繁华，更有深处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如山泉般清澈的眼眸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山泉流淌而下，那一双清澈的眼眸正是如此，纯净无瑕，宛如初春的溪水。在这双眼睛中，我们看到了真实的自我与他人，感受到情感的真挚与温暖。它们教会我们用真心去对待生活，去欣赏身边的每一份美好，正如山泉滋润着大地，让生命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眼睛的力量：连接心灵的桥梁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肉体的器官，更是连接心灵的桥梁。在无声的对视中，我们能够感受到彼此的情感与理解。一个温柔的眼神，能够驱散心头的阴霾；一个坚定的眼神，能够给予我们力量与勇气。眼睛的力量，正是在这细微的瞬间中体现出来，它们让我们在这个纷繁的世界中找到归属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最后的总结：珍惜那双眼眸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让我们珍惜那双眼眸，不论是自己的，还是他人的。它们是我们感知世界的重要工具，更是我们心灵深处最真实的映射。透过眼睛，我们不仅能看到五彩斑斓的世界，更能感受到人与人之间深厚的情感联系。让我们用心去观察，去感受，让眼睛成为通往美好人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