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眼睛的窗户：感知世界的利器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我们感知世界的重要器官，犹如一扇窗户，让我们得以窥视外界的万千风景。无论是明亮的阳光下，还是昏暗的夜晚，眼睛都在默默地工作，帮助我们捕捉每一个细微的变化。透过眼睛，我们能够欣赏到自然的美丽，体会到生活的丰富，感受到他人的情感。它们不仅仅是身体的组成部分，更是心灵与世界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作用不仅在于看见，更在于表达。我们的情感往往通过眼睛传递出来，愉悦、悲伤、惊讶等各种情绪，都可以在瞬间通过眼神表现。一个温暖的微笑、一个坚定的目光，甚至是泪水闪烁的瞬间，都是情感的流露。眼睛是灵魂的窗户，通过它，我们能够感受到人与人之间深厚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作为感知的工具，也需要我们精心保护。在现代社会中，长时间面对电子屏幕使得我们的眼睛受到极大的压力，容易引发疲劳、干涩等问题。因此，定期进行眼部检查、保持良好的用眼习惯、合理安排休息时间，是保持眼睛健康的重要措施。合理的饮食也有助于眼睛的保健，如富含维生素A和Omega-3脂肪酸的食物，可以有效促进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眼睛与学习的关系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学习过程中扮演着不可或缺的角色。无论是阅读书籍、观察实验，还是进行艺术创作，眼睛都在其中发挥着重要作用。良好的视觉能力不仅有助于信息的获取，还能提高我们的理解力和创造力。因此，在学习过程中，培养良好的用眼习惯和保持视力健康，对于学生的学业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未来科技与眼睛的结合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眼睛的功能和应用领域也在不断扩展。从虚拟现实到增强现实，眼睛不仅是接收信息的窗口，也成为了与科技互动的重要媒介。未来，我们可以期待更多的技术创新，让眼睛在更广泛的领域中发挥作用，使我们的生活更加便捷和丰富。这也提醒我们在享受科技带来便利的更要关注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最后的总结：珍视眼睛，感知生活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我们感知世界的工具，扮演着重要的角色。它们让我们看见生活的美好，传递情感与信息，同时也需要我们认真对待与呵护。珍惜这双眼睛，让它们在我们的生活中继续发挥无限的潜力，帮助我们更好地理解世界、体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