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B4F89" w14:textId="77777777" w:rsidR="00472134" w:rsidRDefault="00472134">
      <w:pPr>
        <w:rPr>
          <w:rFonts w:hint="eastAsia"/>
        </w:rPr>
      </w:pPr>
      <w:r>
        <w:rPr>
          <w:rFonts w:hint="eastAsia"/>
        </w:rPr>
        <w:t>Yánkāi：探索与创新的源泉</w:t>
      </w:r>
    </w:p>
    <w:p w14:paraId="4481F3B3" w14:textId="77777777" w:rsidR="00472134" w:rsidRDefault="00472134">
      <w:pPr>
        <w:rPr>
          <w:rFonts w:hint="eastAsia"/>
        </w:rPr>
      </w:pPr>
      <w:r>
        <w:rPr>
          <w:rFonts w:hint="eastAsia"/>
        </w:rPr>
        <w:t>在汉语拼音中，“研开”的拼音为“Yánkāi”。这两个音节不仅代表了研究与发展中的两个重要环节——深入探究（研）和开拓创新（开），还象征着一种不断追求进步的精神。这种精神在中国乃至全球的知识探索和技术发展中都扮演着不可或缺的角色。</w:t>
      </w:r>
    </w:p>
    <w:p w14:paraId="65B3649E" w14:textId="77777777" w:rsidR="00472134" w:rsidRDefault="00472134">
      <w:pPr>
        <w:rPr>
          <w:rFonts w:hint="eastAsia"/>
        </w:rPr>
      </w:pPr>
    </w:p>
    <w:p w14:paraId="4CC745AA" w14:textId="77777777" w:rsidR="00472134" w:rsidRDefault="00472134">
      <w:pPr>
        <w:rPr>
          <w:rFonts w:hint="eastAsia"/>
        </w:rPr>
      </w:pPr>
      <w:r>
        <w:rPr>
          <w:rFonts w:hint="eastAsia"/>
        </w:rPr>
        <w:t>研：深度挖掘知识的宝藏</w:t>
      </w:r>
    </w:p>
    <w:p w14:paraId="539E966D" w14:textId="77777777" w:rsidR="00472134" w:rsidRDefault="00472134">
      <w:pPr>
        <w:rPr>
          <w:rFonts w:hint="eastAsia"/>
        </w:rPr>
      </w:pPr>
      <w:r>
        <w:rPr>
          <w:rFonts w:hint="eastAsia"/>
        </w:rPr>
        <w:t>“研”字体现了对事物本质进行深入理解和剖析的过程。无论是科学研究、技术开发还是艺术创作，都需要通过“研”的过程来获得新的发现或见解。“研”不仅仅局限于实验室内的实验分析，它更是一种思维方式，鼓励人们带着问题去观察世界，用批判性思维挑战现有的认知边界，从而揭示隐藏在表象下的真理。在这个过程中，研究人员可能需要查阅大量的文献资料、设计并执行严谨的实验方案，以及与其他专家交流讨论，共同攻克难题。</w:t>
      </w:r>
    </w:p>
    <w:p w14:paraId="7112E66D" w14:textId="77777777" w:rsidR="00472134" w:rsidRDefault="00472134">
      <w:pPr>
        <w:rPr>
          <w:rFonts w:hint="eastAsia"/>
        </w:rPr>
      </w:pPr>
    </w:p>
    <w:p w14:paraId="20C07324" w14:textId="77777777" w:rsidR="00472134" w:rsidRDefault="00472134">
      <w:pPr>
        <w:rPr>
          <w:rFonts w:hint="eastAsia"/>
        </w:rPr>
      </w:pPr>
      <w:r>
        <w:rPr>
          <w:rFonts w:hint="eastAsia"/>
        </w:rPr>
        <w:t>开：打破常规，创造未来</w:t>
      </w:r>
    </w:p>
    <w:p w14:paraId="3F61C1B9" w14:textId="77777777" w:rsidR="00472134" w:rsidRDefault="00472134">
      <w:pPr>
        <w:rPr>
          <w:rFonts w:hint="eastAsia"/>
        </w:rPr>
      </w:pPr>
      <w:r>
        <w:rPr>
          <w:rFonts w:hint="eastAsia"/>
        </w:rPr>
        <w:t>“开”则代表着将研究成果转化为实际应用的能力，是推动社会进步的关键力量。“开”意味着开放心态接受新观念，勇于尝试不同的解决方案，以满足现实世界的需求。从新产品研发到服务模式革新，“开”的精神激励着各行各业的人们突破传统框架，寻找更加高效、环保、人性化的方法来解决问题。“开”也强调了合作的重要性，在全球化背景下，跨学科、跨国界的协作变得越来越普遍，只有汇聚各方智慧才能实现更大的突破。</w:t>
      </w:r>
    </w:p>
    <w:p w14:paraId="6C2C35EB" w14:textId="77777777" w:rsidR="00472134" w:rsidRDefault="00472134">
      <w:pPr>
        <w:rPr>
          <w:rFonts w:hint="eastAsia"/>
        </w:rPr>
      </w:pPr>
    </w:p>
    <w:p w14:paraId="3E03EF77" w14:textId="77777777" w:rsidR="00472134" w:rsidRDefault="00472134">
      <w:pPr>
        <w:rPr>
          <w:rFonts w:hint="eastAsia"/>
        </w:rPr>
      </w:pPr>
      <w:r>
        <w:rPr>
          <w:rFonts w:hint="eastAsia"/>
        </w:rPr>
        <w:t>Yánkāi：连接过去与未来的桥梁</w:t>
      </w:r>
    </w:p>
    <w:p w14:paraId="6E11AEB0" w14:textId="77777777" w:rsidR="00472134" w:rsidRDefault="00472134">
      <w:pPr>
        <w:rPr>
          <w:rFonts w:hint="eastAsia"/>
        </w:rPr>
      </w:pPr>
      <w:r>
        <w:rPr>
          <w:rFonts w:hint="eastAsia"/>
        </w:rPr>
        <w:t>“Yánkāi”不仅是两个汉字简单的组合，它更是连接历史与未来的一座桥梁。在过去，“研”和“开”的实践催生了许多改变人类生活方式的伟大发明；而在今天，随着科技日新月异的发展，“Yánkāi”的意义被赋予了更多内涵。面对复杂多变的社会环境，我们更要发扬“Yánkāi”的精神，不断探索未知领域，积极应对各种挑战，为构建一个更加美好的世界贡献自己的力量。</w:t>
      </w:r>
    </w:p>
    <w:p w14:paraId="1C876E5C" w14:textId="77777777" w:rsidR="00472134" w:rsidRDefault="00472134">
      <w:pPr>
        <w:rPr>
          <w:rFonts w:hint="eastAsia"/>
        </w:rPr>
      </w:pPr>
    </w:p>
    <w:p w14:paraId="5B595E55" w14:textId="77777777" w:rsidR="00472134" w:rsidRDefault="00472134">
      <w:pPr>
        <w:rPr>
          <w:rFonts w:hint="eastAsia"/>
        </w:rPr>
      </w:pPr>
      <w:r>
        <w:rPr>
          <w:rFonts w:hint="eastAsia"/>
        </w:rPr>
        <w:t>最后的总结</w:t>
      </w:r>
    </w:p>
    <w:p w14:paraId="4215BC64" w14:textId="77777777" w:rsidR="00472134" w:rsidRDefault="00472134">
      <w:pPr>
        <w:rPr>
          <w:rFonts w:hint="eastAsia"/>
        </w:rPr>
      </w:pPr>
      <w:r>
        <w:rPr>
          <w:rFonts w:hint="eastAsia"/>
        </w:rPr>
        <w:t>“Yánkāi”所蕴含的研究与创新理念，是我们前进道路上的重要指南。它提醒我们要保持好奇心和求知欲，敢于质疑现状，勇于探索新的可能性。无论是在学术界还是工业界，“Yánkāi”的精神都将指引我们走向更加光明灿烂的未来。让我们携手共进，共同书写属于这个时代的辉煌篇章。</w:t>
      </w:r>
    </w:p>
    <w:p w14:paraId="48971FE1" w14:textId="77777777" w:rsidR="00472134" w:rsidRDefault="00472134">
      <w:pPr>
        <w:rPr>
          <w:rFonts w:hint="eastAsia"/>
        </w:rPr>
      </w:pPr>
    </w:p>
    <w:p w14:paraId="16E73A63" w14:textId="77777777" w:rsidR="00472134" w:rsidRDefault="00472134">
      <w:pPr>
        <w:rPr>
          <w:rFonts w:hint="eastAsia"/>
        </w:rPr>
      </w:pPr>
      <w:r>
        <w:rPr>
          <w:rFonts w:hint="eastAsia"/>
        </w:rPr>
        <w:t>本文是由每日作文网(2345lzwz.com)为大家创作</w:t>
      </w:r>
    </w:p>
    <w:p w14:paraId="2EE0A5E0" w14:textId="68AED9D2" w:rsidR="00A601A4" w:rsidRDefault="00A601A4"/>
    <w:sectPr w:rsidR="00A60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A4"/>
    <w:rsid w:val="00472134"/>
    <w:rsid w:val="00A601A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F0256-2955-46A0-989C-67C0DC5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1A4"/>
    <w:rPr>
      <w:rFonts w:cstheme="majorBidi"/>
      <w:color w:val="2F5496" w:themeColor="accent1" w:themeShade="BF"/>
      <w:sz w:val="28"/>
      <w:szCs w:val="28"/>
    </w:rPr>
  </w:style>
  <w:style w:type="character" w:customStyle="1" w:styleId="50">
    <w:name w:val="标题 5 字符"/>
    <w:basedOn w:val="a0"/>
    <w:link w:val="5"/>
    <w:uiPriority w:val="9"/>
    <w:semiHidden/>
    <w:rsid w:val="00A601A4"/>
    <w:rPr>
      <w:rFonts w:cstheme="majorBidi"/>
      <w:color w:val="2F5496" w:themeColor="accent1" w:themeShade="BF"/>
      <w:sz w:val="24"/>
    </w:rPr>
  </w:style>
  <w:style w:type="character" w:customStyle="1" w:styleId="60">
    <w:name w:val="标题 6 字符"/>
    <w:basedOn w:val="a0"/>
    <w:link w:val="6"/>
    <w:uiPriority w:val="9"/>
    <w:semiHidden/>
    <w:rsid w:val="00A601A4"/>
    <w:rPr>
      <w:rFonts w:cstheme="majorBidi"/>
      <w:b/>
      <w:bCs/>
      <w:color w:val="2F5496" w:themeColor="accent1" w:themeShade="BF"/>
    </w:rPr>
  </w:style>
  <w:style w:type="character" w:customStyle="1" w:styleId="70">
    <w:name w:val="标题 7 字符"/>
    <w:basedOn w:val="a0"/>
    <w:link w:val="7"/>
    <w:uiPriority w:val="9"/>
    <w:semiHidden/>
    <w:rsid w:val="00A601A4"/>
    <w:rPr>
      <w:rFonts w:cstheme="majorBidi"/>
      <w:b/>
      <w:bCs/>
      <w:color w:val="595959" w:themeColor="text1" w:themeTint="A6"/>
    </w:rPr>
  </w:style>
  <w:style w:type="character" w:customStyle="1" w:styleId="80">
    <w:name w:val="标题 8 字符"/>
    <w:basedOn w:val="a0"/>
    <w:link w:val="8"/>
    <w:uiPriority w:val="9"/>
    <w:semiHidden/>
    <w:rsid w:val="00A601A4"/>
    <w:rPr>
      <w:rFonts w:cstheme="majorBidi"/>
      <w:color w:val="595959" w:themeColor="text1" w:themeTint="A6"/>
    </w:rPr>
  </w:style>
  <w:style w:type="character" w:customStyle="1" w:styleId="90">
    <w:name w:val="标题 9 字符"/>
    <w:basedOn w:val="a0"/>
    <w:link w:val="9"/>
    <w:uiPriority w:val="9"/>
    <w:semiHidden/>
    <w:rsid w:val="00A601A4"/>
    <w:rPr>
      <w:rFonts w:eastAsiaTheme="majorEastAsia" w:cstheme="majorBidi"/>
      <w:color w:val="595959" w:themeColor="text1" w:themeTint="A6"/>
    </w:rPr>
  </w:style>
  <w:style w:type="paragraph" w:styleId="a3">
    <w:name w:val="Title"/>
    <w:basedOn w:val="a"/>
    <w:next w:val="a"/>
    <w:link w:val="a4"/>
    <w:uiPriority w:val="10"/>
    <w:qFormat/>
    <w:rsid w:val="00A60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1A4"/>
    <w:pPr>
      <w:spacing w:before="160"/>
      <w:jc w:val="center"/>
    </w:pPr>
    <w:rPr>
      <w:i/>
      <w:iCs/>
      <w:color w:val="404040" w:themeColor="text1" w:themeTint="BF"/>
    </w:rPr>
  </w:style>
  <w:style w:type="character" w:customStyle="1" w:styleId="a8">
    <w:name w:val="引用 字符"/>
    <w:basedOn w:val="a0"/>
    <w:link w:val="a7"/>
    <w:uiPriority w:val="29"/>
    <w:rsid w:val="00A601A4"/>
    <w:rPr>
      <w:i/>
      <w:iCs/>
      <w:color w:val="404040" w:themeColor="text1" w:themeTint="BF"/>
    </w:rPr>
  </w:style>
  <w:style w:type="paragraph" w:styleId="a9">
    <w:name w:val="List Paragraph"/>
    <w:basedOn w:val="a"/>
    <w:uiPriority w:val="34"/>
    <w:qFormat/>
    <w:rsid w:val="00A601A4"/>
    <w:pPr>
      <w:ind w:left="720"/>
      <w:contextualSpacing/>
    </w:pPr>
  </w:style>
  <w:style w:type="character" w:styleId="aa">
    <w:name w:val="Intense Emphasis"/>
    <w:basedOn w:val="a0"/>
    <w:uiPriority w:val="21"/>
    <w:qFormat/>
    <w:rsid w:val="00A601A4"/>
    <w:rPr>
      <w:i/>
      <w:iCs/>
      <w:color w:val="2F5496" w:themeColor="accent1" w:themeShade="BF"/>
    </w:rPr>
  </w:style>
  <w:style w:type="paragraph" w:styleId="ab">
    <w:name w:val="Intense Quote"/>
    <w:basedOn w:val="a"/>
    <w:next w:val="a"/>
    <w:link w:val="ac"/>
    <w:uiPriority w:val="30"/>
    <w:qFormat/>
    <w:rsid w:val="00A60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1A4"/>
    <w:rPr>
      <w:i/>
      <w:iCs/>
      <w:color w:val="2F5496" w:themeColor="accent1" w:themeShade="BF"/>
    </w:rPr>
  </w:style>
  <w:style w:type="character" w:styleId="ad">
    <w:name w:val="Intense Reference"/>
    <w:basedOn w:val="a0"/>
    <w:uiPriority w:val="32"/>
    <w:qFormat/>
    <w:rsid w:val="00A60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