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80945" w14:textId="77777777" w:rsidR="0093633F" w:rsidRDefault="0093633F">
      <w:pPr>
        <w:rPr>
          <w:rFonts w:hint="eastAsia"/>
        </w:rPr>
      </w:pPr>
      <w:r>
        <w:rPr>
          <w:rFonts w:hint="eastAsia"/>
        </w:rPr>
        <w:t>yan jiu lei da de pin yin</w:t>
      </w:r>
    </w:p>
    <w:p w14:paraId="51C53F5C" w14:textId="77777777" w:rsidR="0093633F" w:rsidRDefault="0093633F">
      <w:pPr>
        <w:rPr>
          <w:rFonts w:hint="eastAsia"/>
        </w:rPr>
      </w:pPr>
      <w:r>
        <w:rPr>
          <w:rFonts w:hint="eastAsia"/>
        </w:rPr>
        <w:t>研究雷达的拼音为“yan jiu lei da”。雷达（Radar），是英文Radio Detection and Ranging的缩写，意为无线电探测和测距。它是一种利用电磁波探测目标的技术，通过发射无线电波并接收反射回来的信号来确定物体的存在、位置、速度等信息。从军事应用到民用航空交通管制，再到气象预报，雷达技术的应用无处不在。</w:t>
      </w:r>
    </w:p>
    <w:p w14:paraId="3C2C6BF4" w14:textId="77777777" w:rsidR="0093633F" w:rsidRDefault="0093633F">
      <w:pPr>
        <w:rPr>
          <w:rFonts w:hint="eastAsia"/>
        </w:rPr>
      </w:pPr>
    </w:p>
    <w:p w14:paraId="2E607FDE" w14:textId="77777777" w:rsidR="0093633F" w:rsidRDefault="0093633F">
      <w:pPr>
        <w:rPr>
          <w:rFonts w:hint="eastAsia"/>
        </w:rPr>
      </w:pPr>
      <w:r>
        <w:rPr>
          <w:rFonts w:hint="eastAsia"/>
        </w:rPr>
        <w:t>雷达的发展历史</w:t>
      </w:r>
    </w:p>
    <w:p w14:paraId="094A527A" w14:textId="77777777" w:rsidR="0093633F" w:rsidRDefault="0093633F">
      <w:pPr>
        <w:rPr>
          <w:rFonts w:hint="eastAsia"/>
        </w:rPr>
      </w:pPr>
      <w:r>
        <w:rPr>
          <w:rFonts w:hint="eastAsia"/>
        </w:rPr>
        <w:t>雷达的概念最早可以追溯到19世纪末期，当时科学家们开始意识到无线电波能够被物体反射。第一次世界大战期间，对空袭的需要促进了雷达技术的初步发展。到了第二次世界大战，雷达已经成为军事防御的关键技术，并且在战后继续得到快速发展。随着电子技术和计算机科学的进步，雷达系统变得更加精密和多功能化，不仅限于军事领域，还在诸多民用领域发挥着重要作用。</w:t>
      </w:r>
    </w:p>
    <w:p w14:paraId="651D4597" w14:textId="77777777" w:rsidR="0093633F" w:rsidRDefault="0093633F">
      <w:pPr>
        <w:rPr>
          <w:rFonts w:hint="eastAsia"/>
        </w:rPr>
      </w:pPr>
    </w:p>
    <w:p w14:paraId="3B8DD53A" w14:textId="77777777" w:rsidR="0093633F" w:rsidRDefault="0093633F">
      <w:pPr>
        <w:rPr>
          <w:rFonts w:hint="eastAsia"/>
        </w:rPr>
      </w:pPr>
      <w:r>
        <w:rPr>
          <w:rFonts w:hint="eastAsia"/>
        </w:rPr>
        <w:t>雷达的工作原理</w:t>
      </w:r>
    </w:p>
    <w:p w14:paraId="05CCB357" w14:textId="77777777" w:rsidR="0093633F" w:rsidRDefault="0093633F">
      <w:pPr>
        <w:rPr>
          <w:rFonts w:hint="eastAsia"/>
        </w:rPr>
      </w:pPr>
      <w:r>
        <w:rPr>
          <w:rFonts w:hint="eastAsia"/>
        </w:rPr>
        <w:t>雷达系统工作时，首先由发射机产生高频电磁波，这些电磁波通过天线向空间传播。当遇到目标物时，部分电磁波会反射回来，被雷达的接收机捕捉。根据接收到的回波时间和强度变化，雷达就可以计算出目标的距离、方向和移动速度。现代雷达还采用了多普勒效应来检测目标的速度，这使得雷达不仅能发现静止目标，还能精确测量运动物体的速度。</w:t>
      </w:r>
    </w:p>
    <w:p w14:paraId="0256D449" w14:textId="77777777" w:rsidR="0093633F" w:rsidRDefault="0093633F">
      <w:pPr>
        <w:rPr>
          <w:rFonts w:hint="eastAsia"/>
        </w:rPr>
      </w:pPr>
    </w:p>
    <w:p w14:paraId="10E83C1C" w14:textId="77777777" w:rsidR="0093633F" w:rsidRDefault="0093633F">
      <w:pPr>
        <w:rPr>
          <w:rFonts w:hint="eastAsia"/>
        </w:rPr>
      </w:pPr>
      <w:r>
        <w:rPr>
          <w:rFonts w:hint="eastAsia"/>
        </w:rPr>
        <w:t>雷达的种类与应用</w:t>
      </w:r>
    </w:p>
    <w:p w14:paraId="704BE616" w14:textId="77777777" w:rsidR="0093633F" w:rsidRDefault="0093633F">
      <w:pPr>
        <w:rPr>
          <w:rFonts w:hint="eastAsia"/>
        </w:rPr>
      </w:pPr>
      <w:r>
        <w:rPr>
          <w:rFonts w:hint="eastAsia"/>
        </w:rPr>
        <w:t>雷达的种类繁多，依据不同的分类标准有不同的类型。例如，按照用途可以分为气象雷达、导航雷达、军事雷达等；按频率可分为L波段、S波段、X波段等；还有脉冲雷达、连续波雷达等按照工作方式区分的类别。每种类型的雷达都有其特定的应用场景，比如气象雷达用于观测云层和降水情况，帮助预测天气变化；而军事雷达则用于监控空中和海上威胁，保障国家安全。</w:t>
      </w:r>
    </w:p>
    <w:p w14:paraId="291528D7" w14:textId="77777777" w:rsidR="0093633F" w:rsidRDefault="0093633F">
      <w:pPr>
        <w:rPr>
          <w:rFonts w:hint="eastAsia"/>
        </w:rPr>
      </w:pPr>
    </w:p>
    <w:p w14:paraId="637CC79C" w14:textId="77777777" w:rsidR="0093633F" w:rsidRDefault="0093633F">
      <w:pPr>
        <w:rPr>
          <w:rFonts w:hint="eastAsia"/>
        </w:rPr>
      </w:pPr>
      <w:r>
        <w:rPr>
          <w:rFonts w:hint="eastAsia"/>
        </w:rPr>
        <w:t>未来雷达技术的趋势</w:t>
      </w:r>
    </w:p>
    <w:p w14:paraId="3401B4C2" w14:textId="77777777" w:rsidR="0093633F" w:rsidRDefault="0093633F">
      <w:pPr>
        <w:rPr>
          <w:rFonts w:hint="eastAsia"/>
        </w:rPr>
      </w:pPr>
      <w:r>
        <w:rPr>
          <w:rFonts w:hint="eastAsia"/>
        </w:rPr>
        <w:t>随着科技的日新月异，雷达技术也在不断创新和发展。未来的雷达将更加注重小型化、集成化和智能化。新的材料和技术如相控阵天线、固态发射机以及人工智能算法的应用，将使雷达具备更高的分辨率、更强的抗干扰能力和更广泛的适应性。网络化和协同工作的能力也将成为下一代雷达的重要特征，这将极大地提升雷达系统的整体性能，为各行各业提供更为可靠的信息支持。</w:t>
      </w:r>
    </w:p>
    <w:p w14:paraId="1179F46F" w14:textId="77777777" w:rsidR="0093633F" w:rsidRDefault="0093633F">
      <w:pPr>
        <w:rPr>
          <w:rFonts w:hint="eastAsia"/>
        </w:rPr>
      </w:pPr>
    </w:p>
    <w:p w14:paraId="1F166AF9" w14:textId="77777777" w:rsidR="0093633F" w:rsidRDefault="009363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6D2E41" w14:textId="0EA3057E" w:rsidR="004243C9" w:rsidRDefault="004243C9"/>
    <w:sectPr w:rsidR="00424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C9"/>
    <w:rsid w:val="004243C9"/>
    <w:rsid w:val="0093633F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E1218C-869E-4D82-9904-32E5E431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43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3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3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3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3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3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3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3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43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43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43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43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43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43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43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43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43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43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4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3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43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3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43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3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3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3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43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43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