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96CAB" w14:textId="77777777" w:rsidR="008740E0" w:rsidRDefault="008740E0">
      <w:pPr>
        <w:rPr>
          <w:rFonts w:hint="eastAsia"/>
        </w:rPr>
      </w:pPr>
      <w:r>
        <w:rPr>
          <w:rFonts w:hint="eastAsia"/>
        </w:rPr>
        <w:t>私塾的意思和拼音</w:t>
      </w:r>
    </w:p>
    <w:p w14:paraId="7A648800" w14:textId="77777777" w:rsidR="008740E0" w:rsidRDefault="008740E0">
      <w:pPr>
        <w:rPr>
          <w:rFonts w:hint="eastAsia"/>
        </w:rPr>
      </w:pPr>
      <w:r>
        <w:rPr>
          <w:rFonts w:hint="eastAsia"/>
        </w:rPr>
        <w:t>“私塾”在汉语中的拼音为 “sī shú”。私塾是中国传统社会中一种非官方的教育形式，它不同于由政府设立的官学。私塾一般由有学问的人士在自家或租借的地方开设，专门教授学生读写、经典文学以及儒家思想等基础知识。私塾的历史可以追溯到中国古代，尤其在明清时期最为盛行。</w:t>
      </w:r>
    </w:p>
    <w:p w14:paraId="270A5A4B" w14:textId="77777777" w:rsidR="008740E0" w:rsidRDefault="008740E0">
      <w:pPr>
        <w:rPr>
          <w:rFonts w:hint="eastAsia"/>
        </w:rPr>
      </w:pPr>
    </w:p>
    <w:p w14:paraId="75603E98" w14:textId="77777777" w:rsidR="008740E0" w:rsidRDefault="008740E0">
      <w:pPr>
        <w:rPr>
          <w:rFonts w:hint="eastAsia"/>
        </w:rPr>
      </w:pPr>
      <w:r>
        <w:rPr>
          <w:rFonts w:hint="eastAsia"/>
        </w:rPr>
        <w:t>私塾的历史渊源</w:t>
      </w:r>
    </w:p>
    <w:p w14:paraId="41037BD4" w14:textId="77777777" w:rsidR="008740E0" w:rsidRDefault="008740E0">
      <w:pPr>
        <w:rPr>
          <w:rFonts w:hint="eastAsia"/>
        </w:rPr>
      </w:pPr>
      <w:r>
        <w:rPr>
          <w:rFonts w:hint="eastAsia"/>
        </w:rPr>
        <w:t>私塾的存在和发展与中国的科举制度密切相关。自隋唐以来，科举成为了选拔官员的主要方式，而私塾则成为培养科举人才的重要场所之一。对于许多家庭来说，将孩子送往私塾学习是希望他们能够通过科举考试进入仕途，从而改变家族的命运。私塾教师通常是由当地的秀才、举人或是退隐的官员担任，他们不仅传授知识，更注重道德教育和个人修养的培养。</w:t>
      </w:r>
    </w:p>
    <w:p w14:paraId="79C6BA3B" w14:textId="77777777" w:rsidR="008740E0" w:rsidRDefault="008740E0">
      <w:pPr>
        <w:rPr>
          <w:rFonts w:hint="eastAsia"/>
        </w:rPr>
      </w:pPr>
    </w:p>
    <w:p w14:paraId="49D429E9" w14:textId="77777777" w:rsidR="008740E0" w:rsidRDefault="008740E0">
      <w:pPr>
        <w:rPr>
          <w:rFonts w:hint="eastAsia"/>
        </w:rPr>
      </w:pPr>
      <w:r>
        <w:rPr>
          <w:rFonts w:hint="eastAsia"/>
        </w:rPr>
        <w:t>私塾的教学内容</w:t>
      </w:r>
    </w:p>
    <w:p w14:paraId="440EA459" w14:textId="77777777" w:rsidR="008740E0" w:rsidRDefault="008740E0">
      <w:pPr>
        <w:rPr>
          <w:rFonts w:hint="eastAsia"/>
        </w:rPr>
      </w:pPr>
      <w:r>
        <w:rPr>
          <w:rFonts w:hint="eastAsia"/>
        </w:rPr>
        <w:t>私塾的教学内容以儒家经典为主，如《论语》、《孟子》、《大学》、《中庸》四书，《诗经》、《尚书》、《礼记》、《易经》、《春秋》五经等都是必修课程。还会教授书法、算术等技能。教学方法多采用诵读背诵，要求学生对经典著作烂熟于心，并能理解其含义。随着时代的发展，一些私塾也开始引入西方科学知识和社会常识等内容，但总体上仍然保持了传统的教学模式。</w:t>
      </w:r>
    </w:p>
    <w:p w14:paraId="70862673" w14:textId="77777777" w:rsidR="008740E0" w:rsidRDefault="008740E0">
      <w:pPr>
        <w:rPr>
          <w:rFonts w:hint="eastAsia"/>
        </w:rPr>
      </w:pPr>
    </w:p>
    <w:p w14:paraId="2B412E49" w14:textId="77777777" w:rsidR="008740E0" w:rsidRDefault="008740E0">
      <w:pPr>
        <w:rPr>
          <w:rFonts w:hint="eastAsia"/>
        </w:rPr>
      </w:pPr>
      <w:r>
        <w:rPr>
          <w:rFonts w:hint="eastAsia"/>
        </w:rPr>
        <w:t>私塾的社会影响</w:t>
      </w:r>
    </w:p>
    <w:p w14:paraId="16E2758C" w14:textId="77777777" w:rsidR="008740E0" w:rsidRDefault="008740E0">
      <w:pPr>
        <w:rPr>
          <w:rFonts w:hint="eastAsia"/>
        </w:rPr>
      </w:pPr>
      <w:r>
        <w:rPr>
          <w:rFonts w:hint="eastAsia"/>
        </w:rPr>
        <w:t>私塾作为民间教育的一种形式，在中国历史上扮演了重要的角色。它不仅是普通百姓子弟接受启蒙教育的主要途径，也是传承中华文化的重要载体。尽管私塾规模不大，却孕育出了无数杰出的人才，包括政治家、学者、文人墨客等等。私塾也促进了地方文化的交流与发展，加强了社区之间的联系。然而，由于缺乏统一规范和现代化设施，私塾逐渐无法满足日益增长的知识需求和社会变革的要求。</w:t>
      </w:r>
    </w:p>
    <w:p w14:paraId="697E263B" w14:textId="77777777" w:rsidR="008740E0" w:rsidRDefault="008740E0">
      <w:pPr>
        <w:rPr>
          <w:rFonts w:hint="eastAsia"/>
        </w:rPr>
      </w:pPr>
    </w:p>
    <w:p w14:paraId="7DBF6AEA" w14:textId="77777777" w:rsidR="008740E0" w:rsidRDefault="008740E0">
      <w:pPr>
        <w:rPr>
          <w:rFonts w:hint="eastAsia"/>
        </w:rPr>
      </w:pPr>
      <w:r>
        <w:rPr>
          <w:rFonts w:hint="eastAsia"/>
        </w:rPr>
        <w:t>私塾的现代意义</w:t>
      </w:r>
    </w:p>
    <w:p w14:paraId="4D2D49A7" w14:textId="77777777" w:rsidR="008740E0" w:rsidRDefault="008740E0">
      <w:pPr>
        <w:rPr>
          <w:rFonts w:hint="eastAsia"/>
        </w:rPr>
      </w:pPr>
      <w:r>
        <w:rPr>
          <w:rFonts w:hint="eastAsia"/>
        </w:rPr>
        <w:t>进入现代社会后，虽然传统的私塾已经不复存在，但是它的精神内核——重视基础教育、强调个人品德修养的理念，至今仍然对中国乃至东亚地区的教育理念产生着深远的影响。今天，当我们谈论私塾时，更多的是怀念那种宁静致远的学习氛围，以及对传统文化价值的尊重与传承。现代教育体系吸收了私塾教育中的一些优秀元素，比如小班化教学、个性化指导等，试图为每一个求知若渴的心灵提供更加适宜的成长空间。</w:t>
      </w:r>
    </w:p>
    <w:p w14:paraId="14FAC4E3" w14:textId="77777777" w:rsidR="008740E0" w:rsidRDefault="008740E0">
      <w:pPr>
        <w:rPr>
          <w:rFonts w:hint="eastAsia"/>
        </w:rPr>
      </w:pPr>
    </w:p>
    <w:p w14:paraId="40B4DC31" w14:textId="77777777" w:rsidR="008740E0" w:rsidRDefault="008740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C71459E" w14:textId="735FE3D8" w:rsidR="001F2C02" w:rsidRDefault="001F2C02"/>
    <w:sectPr w:rsidR="001F2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C02"/>
    <w:rsid w:val="001F2C02"/>
    <w:rsid w:val="008740E0"/>
    <w:rsid w:val="0094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3D20F4-0CBC-4DEE-9FB3-1DA66CAD4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C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C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C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C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C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C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C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C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C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C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C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C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C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C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C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C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C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C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C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C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C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C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C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C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C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C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C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C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C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2025-02-06T05:30:00Z</dcterms:created>
  <dcterms:modified xsi:type="dcterms:W3CDTF">2025-02-06T05:30:00Z</dcterms:modified>
</cp:coreProperties>
</file>