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秋天的声音在每一片落叶里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是轻柔而温暖的，伴随着微风，似乎在诉说着丰收的喜悦。每当一片片金黄的落叶飘落，它们在地面上轻轻相触，发出沙沙的声响，像是在低语，传递着秋天的秘密。这些声音交织在一起，形成了一首动人的秋日乐曲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秋天的声音在果园里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中，苹果、梨子等水果挂满枝头，果农们忙碌的身影与丰收的喜悦相伴而生。每当一颗成熟的果子被轻轻摘下，发出的“咕咚”声就像是秋天的欢歌。而果子被装入篮子时，篮子与篮子之间的碰撞声，仿佛在庆祝这一季的丰收，传递着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秋天的声音在田野间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金黄的稻田里，耳边响起了丰收的声音。稻穗随风摇曳，发出“沙沙”的响声，像是田野在欢笑。农民们挥动镰刀，收割稻谷时，刀刃与稻杆相碰的“咔嚓”声，充满了力量与希望。这些声音交织成了一幅美丽的秋日画卷，让人心中涌起一股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秋天的声音在小溪边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溪漫步，溪水潺潺流淌，发出悦耳的声音。小鱼在水中嬉戏，偶尔跃出水面，带起一阵“扑通”的水声。这些声音汇聚成秋天的旋律，仿佛在诉说着自然的和谐与宁静。小鸟在树枝上欢快地歌唱，声音清脆而明亮，为这个季节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秋天的声音在城市中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城市的街道上，秋天的声音依然随处可闻。人们在公园里散步，脚下的落叶被踩得“咔嚓”作响，像是为秋天的脚步伴奏。孩子们在游乐场中欢笑玩耍，嬉闹声此起彼伏，传递着快乐的气息。即使是远处的风车，也在微风中发出轻轻的转动声，伴随着秋天的轻柔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季节里，秋天的声音无处不在。它们如同音符，交织成一首美丽的乐曲，让人沉醉。无论是田野的丰收、果园的喜悦，还是小溪的低语、城市的欢笑，秋天的声音都是自然和生活的完美交融。让我们用心去倾听，去感受这份来自秋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2024-10-30T15:18:24Z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