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F5A5D" w14:textId="77777777" w:rsidR="001502F7" w:rsidRDefault="001502F7">
      <w:pPr>
        <w:rPr>
          <w:rFonts w:hint="eastAsia"/>
        </w:rPr>
      </w:pPr>
      <w:r>
        <w:rPr>
          <w:rFonts w:hint="eastAsia"/>
        </w:rPr>
        <w:t>秧的多音字组词和的拼音</w:t>
      </w:r>
    </w:p>
    <w:p w14:paraId="7A5CD0C7" w14:textId="77777777" w:rsidR="001502F7" w:rsidRDefault="001502F7">
      <w:pPr>
        <w:rPr>
          <w:rFonts w:hint="eastAsia"/>
        </w:rPr>
      </w:pPr>
      <w:r>
        <w:rPr>
          <w:rFonts w:hint="eastAsia"/>
        </w:rPr>
        <w:t>在汉语的世界里，每个汉字都像是一个充满故事的小宇宙，它们不仅承载着丰富的语义，还蕴含着语音上的多样性。以“秧”字为例，它是一个拥有多种读音的汉字，这种特性使得它在不同的语境中能够表达出截然不同的意义。本文将探讨“秧”的多音字现象，并列举其相关的组词及拼音，旨在揭示这一语言现象背后的文化与历史渊源。</w:t>
      </w:r>
    </w:p>
    <w:p w14:paraId="1EB96355" w14:textId="77777777" w:rsidR="001502F7" w:rsidRDefault="001502F7">
      <w:pPr>
        <w:rPr>
          <w:rFonts w:hint="eastAsia"/>
        </w:rPr>
      </w:pPr>
    </w:p>
    <w:p w14:paraId="1707E3EE" w14:textId="77777777" w:rsidR="001502F7" w:rsidRDefault="001502F7">
      <w:pPr>
        <w:rPr>
          <w:rFonts w:hint="eastAsia"/>
        </w:rPr>
      </w:pPr>
      <w:r>
        <w:rPr>
          <w:rFonts w:hint="eastAsia"/>
        </w:rPr>
        <w:t>“秧”字的基本含义</w:t>
      </w:r>
    </w:p>
    <w:p w14:paraId="2E972D54" w14:textId="77777777" w:rsidR="001502F7" w:rsidRDefault="001502F7">
      <w:pPr>
        <w:rPr>
          <w:rFonts w:hint="eastAsia"/>
        </w:rPr>
      </w:pPr>
      <w:r>
        <w:rPr>
          <w:rFonts w:hint="eastAsia"/>
        </w:rPr>
        <w:t>通常情况下，“秧”字最广为人知的发音是yāng，它指的是幼小的植物，特别是指农作物如水稻、小麦等初期生长阶段的状态。在这个意义上，我们可以说“插秧”，意味着将培育好的稻苗栽种到田里，这是农业生产中的一个重要环节。还有“秧歌”，一种源自北方的传统舞蹈形式，人们通过这种欢快的歌舞庆祝丰收或节日。</w:t>
      </w:r>
    </w:p>
    <w:p w14:paraId="79153114" w14:textId="77777777" w:rsidR="001502F7" w:rsidRDefault="001502F7">
      <w:pPr>
        <w:rPr>
          <w:rFonts w:hint="eastAsia"/>
        </w:rPr>
      </w:pPr>
    </w:p>
    <w:p w14:paraId="156AEB6A" w14:textId="77777777" w:rsidR="001502F7" w:rsidRDefault="001502F7">
      <w:pPr>
        <w:rPr>
          <w:rFonts w:hint="eastAsia"/>
        </w:rPr>
      </w:pPr>
      <w:r>
        <w:rPr>
          <w:rFonts w:hint="eastAsia"/>
        </w:rPr>
        <w:t>“秧”作为多音字的其他读法</w:t>
      </w:r>
    </w:p>
    <w:p w14:paraId="47806097" w14:textId="77777777" w:rsidR="001502F7" w:rsidRDefault="001502F7">
      <w:pPr>
        <w:rPr>
          <w:rFonts w:hint="eastAsia"/>
        </w:rPr>
      </w:pPr>
      <w:r>
        <w:rPr>
          <w:rFonts w:hint="eastAsia"/>
        </w:rPr>
        <w:t>除了上述常见的读音外，“秧”还有一个较少见但同样重要的发音——niàng。当读作niàng时，“秧”常用来描述某些果实内部含有种子的状态，比如“葡萄秧”，这里指的是葡萄藤上结满果实的样子。这个读音强调了植物孕育后代的能力，反映了古人对自然界的深刻观察和理解。</w:t>
      </w:r>
    </w:p>
    <w:p w14:paraId="467608F7" w14:textId="77777777" w:rsidR="001502F7" w:rsidRDefault="001502F7">
      <w:pPr>
        <w:rPr>
          <w:rFonts w:hint="eastAsia"/>
        </w:rPr>
      </w:pPr>
    </w:p>
    <w:p w14:paraId="50DBECA2" w14:textId="77777777" w:rsidR="001502F7" w:rsidRDefault="001502F7">
      <w:pPr>
        <w:rPr>
          <w:rFonts w:hint="eastAsia"/>
        </w:rPr>
      </w:pPr>
      <w:r>
        <w:rPr>
          <w:rFonts w:hint="eastAsia"/>
        </w:rPr>
        <w:t>“秧”的组词示例</w:t>
      </w:r>
    </w:p>
    <w:p w14:paraId="1F3B4C6F" w14:textId="77777777" w:rsidR="001502F7" w:rsidRDefault="001502F7">
      <w:pPr>
        <w:rPr>
          <w:rFonts w:hint="eastAsia"/>
        </w:rPr>
      </w:pPr>
      <w:r>
        <w:rPr>
          <w:rFonts w:hint="eastAsia"/>
        </w:rPr>
        <w:t>1. 插秧（chā yāng）：农民们将精心培育的稻苗一株株地插入水田中，为即将到来的丰收做准备。这项工作需要耐心和技术，是农业社会中不可或缺的一环。</w:t>
      </w:r>
    </w:p>
    <w:p w14:paraId="542128D8" w14:textId="77777777" w:rsidR="001502F7" w:rsidRDefault="001502F7">
      <w:pPr>
        <w:rPr>
          <w:rFonts w:hint="eastAsia"/>
        </w:rPr>
      </w:pPr>
    </w:p>
    <w:p w14:paraId="14744533" w14:textId="77777777" w:rsidR="001502F7" w:rsidRDefault="001502F7">
      <w:pPr>
        <w:rPr>
          <w:rFonts w:hint="eastAsia"/>
        </w:rPr>
      </w:pPr>
      <w:r>
        <w:rPr>
          <w:rFonts w:hint="eastAsia"/>
        </w:rPr>
        <w:t>2. 秧歌（yāng gē）：作为一种民间艺术形式，秧歌融合了音乐、舞蹈和戏剧元素，表演者们身着色彩斑斓的传统服饰，在锣鼓声中翩翩起舞，传递着喜悦和祝福。</w:t>
      </w:r>
    </w:p>
    <w:p w14:paraId="5668EC4B" w14:textId="77777777" w:rsidR="001502F7" w:rsidRDefault="001502F7">
      <w:pPr>
        <w:rPr>
          <w:rFonts w:hint="eastAsia"/>
        </w:rPr>
      </w:pPr>
    </w:p>
    <w:p w14:paraId="6CA918B1" w14:textId="77777777" w:rsidR="001502F7" w:rsidRDefault="001502F7">
      <w:pPr>
        <w:rPr>
          <w:rFonts w:hint="eastAsia"/>
        </w:rPr>
      </w:pPr>
      <w:r>
        <w:rPr>
          <w:rFonts w:hint="eastAsia"/>
        </w:rPr>
        <w:t>3. 葡萄秧（pú táo niàng）：形容葡萄树上挂满了即将成熟的果实，象征着大自然赋予人类的慷慨馈赠。每到收获季节，果园里弥漫着甜美的气息，吸引着无数游客前来采摘体验。</w:t>
      </w:r>
    </w:p>
    <w:p w14:paraId="62C8100B" w14:textId="77777777" w:rsidR="001502F7" w:rsidRDefault="001502F7">
      <w:pPr>
        <w:rPr>
          <w:rFonts w:hint="eastAsia"/>
        </w:rPr>
      </w:pPr>
    </w:p>
    <w:p w14:paraId="4CA7CE74" w14:textId="77777777" w:rsidR="001502F7" w:rsidRDefault="001502F7">
      <w:pPr>
        <w:rPr>
          <w:rFonts w:hint="eastAsia"/>
        </w:rPr>
      </w:pPr>
      <w:r>
        <w:rPr>
          <w:rFonts w:hint="eastAsia"/>
        </w:rPr>
        <w:t>最后的总结</w:t>
      </w:r>
    </w:p>
    <w:p w14:paraId="41748B6E" w14:textId="77777777" w:rsidR="001502F7" w:rsidRDefault="001502F7">
      <w:pPr>
        <w:rPr>
          <w:rFonts w:hint="eastAsia"/>
        </w:rPr>
      </w:pPr>
      <w:r>
        <w:rPr>
          <w:rFonts w:hint="eastAsia"/>
        </w:rPr>
        <w:t>通过对“秧”字不同读音及其组词的研究，我们可以看到汉字不仅仅是简单的符号组合，它们背后隐藏着深厚的文化底蕴和社会价值。从田间劳作到民俗庆典，再到自然景观的描绘，“秧”字以其独特的魅力展现了汉语的魅力。无论是哪一个读音，都体现了人们对美好生活的向往以及对自然界规律的认识。希望这篇文章能让读者更加深入地了解“秧”这个小小的汉字所蕴含的大世界。</w:t>
      </w:r>
    </w:p>
    <w:p w14:paraId="71AEA3DE" w14:textId="77777777" w:rsidR="001502F7" w:rsidRDefault="001502F7">
      <w:pPr>
        <w:rPr>
          <w:rFonts w:hint="eastAsia"/>
        </w:rPr>
      </w:pPr>
    </w:p>
    <w:p w14:paraId="26BCE99E" w14:textId="77777777" w:rsidR="001502F7" w:rsidRDefault="001502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6490DC" w14:textId="53D17D33" w:rsidR="005178F0" w:rsidRDefault="005178F0"/>
    <w:sectPr w:rsidR="00517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F0"/>
    <w:rsid w:val="001502F7"/>
    <w:rsid w:val="005178F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3EB65-91D6-4724-95EA-BC278577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