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教育是改变命运的关键。它不仅传授知识，更塑造人格。无论年龄大小，教育都能带来改变。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教育形式多种多样。从课堂学习到在线课程，每种方式都有其独特的优势。选择适合自己的方法，可以更有效地学习。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学习不应止步于学校。终身学习是不断进步的保证。无论是工作技能还是兴趣爱好，持续学习都能帮助我们成长。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教育与个人发展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教育不仅影响知识水平，也影响个人发展。通过教育，我们可以提升自信，拓展视野，增强解决问题的能力。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尽管教育有很多好处，但也面临挑战。资源不均、教育质量差异等问题仍需解决。我们需要不断努力，以确保每个人都能获得优质教育。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未来教育将更加注重个性化和科技应用。人工智能和在线平台将带来更多创新和机会。适应这些变化，将是我们面临的挑战和机遇。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教育是我们实现梦想的基础。无论面临什么挑战，坚持学习，才能迎接更美好的未来。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