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FCAE" w14:textId="77777777" w:rsidR="007B59C7" w:rsidRDefault="007B59C7">
      <w:pPr>
        <w:rPr>
          <w:rFonts w:hint="eastAsia"/>
        </w:rPr>
      </w:pPr>
      <w:r>
        <w:rPr>
          <w:rFonts w:hint="eastAsia"/>
        </w:rPr>
        <w:t>Shū Kùn 的定义与背景“Shū Kùn”是中文“纾困”的拼音，意指采取措施来缓解或解决某人或某群体面临的困难，尤其是在经济上遇到的问题。在不同的背景下，“纾困”可以有不同的含义和应用范围，从个人财务援助到企业重组，甚至国家层面的经济政策调整都可能涉及“纾困”。在全球经济波动频繁的今天，“纾困”已成为政府、金融机构和社会组织频繁使用的一个概念。</w:t>
      </w:r>
    </w:p>
    <w:p w14:paraId="3443291A" w14:textId="77777777" w:rsidR="007B59C7" w:rsidRDefault="007B59C7">
      <w:pPr>
        <w:rPr>
          <w:rFonts w:hint="eastAsia"/>
        </w:rPr>
      </w:pPr>
      <w:r>
        <w:rPr>
          <w:rFonts w:hint="eastAsia"/>
        </w:rPr>
        <w:t>个人层面的纾困措施在个人层面，纾困通常指的是为那些因失业、疾病或其他不可抗力因素陷入经济困境的人提供的帮助。这些措施可能包括但不限于发放紧急救助金、提供小额贷款服务、减免税收负担等。政府和社会组织通过实施这些政策，旨在减轻受助者的经济压力，帮助他们尽快恢复正常的生产和生活秩序。</w:t>
      </w:r>
    </w:p>
    <w:p w14:paraId="2205D081" w14:textId="77777777" w:rsidR="007B59C7" w:rsidRDefault="007B59C7">
      <w:pPr>
        <w:rPr>
          <w:rFonts w:hint="eastAsia"/>
        </w:rPr>
      </w:pPr>
      <w:r>
        <w:rPr>
          <w:rFonts w:hint="eastAsia"/>
        </w:rPr>
        <w:t>企业层面的纾困策略对于企业而言，纾困则更多地涉及到资金链断裂、市场需求下降等经营难题的解决。政府及相关部门可能会出台一系列政策措施，如提供贷款担保、减税降费、优化营商环境等，帮助企业渡过难关。特别是在全球经济受到重大冲击的情况下，如2008年金融危机和2020年新冠疫情爆发期间，各国政府纷纷推出大规模的企业纾困计划，以维持市场稳定和促进经济复苏。</w:t>
      </w:r>
    </w:p>
    <w:p w14:paraId="1184D189" w14:textId="77777777" w:rsidR="007B59C7" w:rsidRDefault="007B59C7">
      <w:pPr>
        <w:rPr>
          <w:rFonts w:hint="eastAsia"/>
        </w:rPr>
      </w:pPr>
      <w:r>
        <w:rPr>
          <w:rFonts w:hint="eastAsia"/>
        </w:rPr>
        <w:t>国际视角下的纾困行动从国际角度来看，“Shū Kùn”同样是一个重要议题。当全球经济遭遇重大挑战时，国际组织如世界银行、国际货币基金组织（IMF）等会启动相应的援助机制，向受影响严重的国家和地区提供财政支持和技术指导。发达国家和发展中国家之间的合作也变得尤为重要，共同应对全球性危机，确保全球经济体系的健康运行。</w:t>
      </w:r>
    </w:p>
    <w:p w14:paraId="435DE703" w14:textId="77777777" w:rsidR="007B59C7" w:rsidRDefault="007B59C7">
      <w:pPr>
        <w:rPr>
          <w:rFonts w:hint="eastAsia"/>
        </w:rPr>
      </w:pPr>
      <w:r>
        <w:rPr>
          <w:rFonts w:hint="eastAsia"/>
        </w:rPr>
        <w:t>纾困政策的效果评估尽管纾困措施在短期内能够有效缓解受助对象面临的困境，但其长期效果往往需要经过仔细评估。一方面，成功的纾困案例能够为其他面临相似问题的个体或企业提供宝贵经验；另一方面，不当的纾困政策也可能导致资源浪费、市场扭曲等问题。因此，制定和执行纾困政策时，必须充分考虑实际情况，科学合理地设计方案，并持续跟踪评估其成效，以实现最佳的社会经济效益。</w:t>
      </w:r>
    </w:p>
    <w:p w14:paraId="7800093C" w14:textId="77777777" w:rsidR="007B59C7" w:rsidRDefault="007B59C7">
      <w:pPr>
        <w:rPr>
          <w:rFonts w:hint="eastAsia"/>
        </w:rPr>
      </w:pPr>
      <w:r>
        <w:rPr>
          <w:rFonts w:hint="eastAsia"/>
        </w:rPr>
        <w:t>最后的总结“Shū Kùn”作为一项重要的社会经济活动，在不同层面上发挥着关键作用。无论是针对个人、企业还是整个国家乃至国际社会的纾困措施，其核心目的都是为了缓解受助者所面临的经济困难，促进社会和谐与经济发展。未来，随着全球经济环境的变化，如何更加精准有效地实施纾困政策，将是社会各界共同关注的重点。</w:t>
      </w:r>
    </w:p>
    <w:p w14:paraId="2B9266F0" w14:textId="77777777" w:rsidR="007B59C7" w:rsidRDefault="007B59C7">
      <w:pPr>
        <w:rPr>
          <w:rFonts w:hint="eastAsia"/>
        </w:rPr>
      </w:pPr>
    </w:p>
    <w:p w14:paraId="1E245755" w14:textId="77777777" w:rsidR="007B59C7" w:rsidRDefault="007B59C7">
      <w:pPr>
        <w:rPr>
          <w:rFonts w:hint="eastAsia"/>
        </w:rPr>
      </w:pPr>
      <w:r>
        <w:rPr>
          <w:rFonts w:hint="eastAsia"/>
        </w:rPr>
        <w:t>本文是由每日作文网(2345lzwz.com)为大家创作</w:t>
      </w:r>
    </w:p>
    <w:p w14:paraId="25997038" w14:textId="2A83D237" w:rsidR="00DA1487" w:rsidRDefault="00DA1487"/>
    <w:sectPr w:rsidR="00DA1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87"/>
    <w:rsid w:val="007B59C7"/>
    <w:rsid w:val="00B55424"/>
    <w:rsid w:val="00DA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F9092-72FC-47C3-8791-1637EF3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487"/>
    <w:rPr>
      <w:rFonts w:cstheme="majorBidi"/>
      <w:color w:val="2F5496" w:themeColor="accent1" w:themeShade="BF"/>
      <w:sz w:val="28"/>
      <w:szCs w:val="28"/>
    </w:rPr>
  </w:style>
  <w:style w:type="character" w:customStyle="1" w:styleId="50">
    <w:name w:val="标题 5 字符"/>
    <w:basedOn w:val="a0"/>
    <w:link w:val="5"/>
    <w:uiPriority w:val="9"/>
    <w:semiHidden/>
    <w:rsid w:val="00DA1487"/>
    <w:rPr>
      <w:rFonts w:cstheme="majorBidi"/>
      <w:color w:val="2F5496" w:themeColor="accent1" w:themeShade="BF"/>
      <w:sz w:val="24"/>
    </w:rPr>
  </w:style>
  <w:style w:type="character" w:customStyle="1" w:styleId="60">
    <w:name w:val="标题 6 字符"/>
    <w:basedOn w:val="a0"/>
    <w:link w:val="6"/>
    <w:uiPriority w:val="9"/>
    <w:semiHidden/>
    <w:rsid w:val="00DA1487"/>
    <w:rPr>
      <w:rFonts w:cstheme="majorBidi"/>
      <w:b/>
      <w:bCs/>
      <w:color w:val="2F5496" w:themeColor="accent1" w:themeShade="BF"/>
    </w:rPr>
  </w:style>
  <w:style w:type="character" w:customStyle="1" w:styleId="70">
    <w:name w:val="标题 7 字符"/>
    <w:basedOn w:val="a0"/>
    <w:link w:val="7"/>
    <w:uiPriority w:val="9"/>
    <w:semiHidden/>
    <w:rsid w:val="00DA1487"/>
    <w:rPr>
      <w:rFonts w:cstheme="majorBidi"/>
      <w:b/>
      <w:bCs/>
      <w:color w:val="595959" w:themeColor="text1" w:themeTint="A6"/>
    </w:rPr>
  </w:style>
  <w:style w:type="character" w:customStyle="1" w:styleId="80">
    <w:name w:val="标题 8 字符"/>
    <w:basedOn w:val="a0"/>
    <w:link w:val="8"/>
    <w:uiPriority w:val="9"/>
    <w:semiHidden/>
    <w:rsid w:val="00DA1487"/>
    <w:rPr>
      <w:rFonts w:cstheme="majorBidi"/>
      <w:color w:val="595959" w:themeColor="text1" w:themeTint="A6"/>
    </w:rPr>
  </w:style>
  <w:style w:type="character" w:customStyle="1" w:styleId="90">
    <w:name w:val="标题 9 字符"/>
    <w:basedOn w:val="a0"/>
    <w:link w:val="9"/>
    <w:uiPriority w:val="9"/>
    <w:semiHidden/>
    <w:rsid w:val="00DA1487"/>
    <w:rPr>
      <w:rFonts w:eastAsiaTheme="majorEastAsia" w:cstheme="majorBidi"/>
      <w:color w:val="595959" w:themeColor="text1" w:themeTint="A6"/>
    </w:rPr>
  </w:style>
  <w:style w:type="paragraph" w:styleId="a3">
    <w:name w:val="Title"/>
    <w:basedOn w:val="a"/>
    <w:next w:val="a"/>
    <w:link w:val="a4"/>
    <w:uiPriority w:val="10"/>
    <w:qFormat/>
    <w:rsid w:val="00DA1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487"/>
    <w:pPr>
      <w:spacing w:before="160"/>
      <w:jc w:val="center"/>
    </w:pPr>
    <w:rPr>
      <w:i/>
      <w:iCs/>
      <w:color w:val="404040" w:themeColor="text1" w:themeTint="BF"/>
    </w:rPr>
  </w:style>
  <w:style w:type="character" w:customStyle="1" w:styleId="a8">
    <w:name w:val="引用 字符"/>
    <w:basedOn w:val="a0"/>
    <w:link w:val="a7"/>
    <w:uiPriority w:val="29"/>
    <w:rsid w:val="00DA1487"/>
    <w:rPr>
      <w:i/>
      <w:iCs/>
      <w:color w:val="404040" w:themeColor="text1" w:themeTint="BF"/>
    </w:rPr>
  </w:style>
  <w:style w:type="paragraph" w:styleId="a9">
    <w:name w:val="List Paragraph"/>
    <w:basedOn w:val="a"/>
    <w:uiPriority w:val="34"/>
    <w:qFormat/>
    <w:rsid w:val="00DA1487"/>
    <w:pPr>
      <w:ind w:left="720"/>
      <w:contextualSpacing/>
    </w:pPr>
  </w:style>
  <w:style w:type="character" w:styleId="aa">
    <w:name w:val="Intense Emphasis"/>
    <w:basedOn w:val="a0"/>
    <w:uiPriority w:val="21"/>
    <w:qFormat/>
    <w:rsid w:val="00DA1487"/>
    <w:rPr>
      <w:i/>
      <w:iCs/>
      <w:color w:val="2F5496" w:themeColor="accent1" w:themeShade="BF"/>
    </w:rPr>
  </w:style>
  <w:style w:type="paragraph" w:styleId="ab">
    <w:name w:val="Intense Quote"/>
    <w:basedOn w:val="a"/>
    <w:next w:val="a"/>
    <w:link w:val="ac"/>
    <w:uiPriority w:val="30"/>
    <w:qFormat/>
    <w:rsid w:val="00DA1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487"/>
    <w:rPr>
      <w:i/>
      <w:iCs/>
      <w:color w:val="2F5496" w:themeColor="accent1" w:themeShade="BF"/>
    </w:rPr>
  </w:style>
  <w:style w:type="character" w:styleId="ad">
    <w:name w:val="Intense Reference"/>
    <w:basedOn w:val="a0"/>
    <w:uiPriority w:val="32"/>
    <w:qFormat/>
    <w:rsid w:val="00DA1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