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4B6A1" w14:textId="77777777" w:rsidR="00394EC6" w:rsidRDefault="00394EC6">
      <w:pPr>
        <w:rPr>
          <w:rFonts w:hint="eastAsia"/>
        </w:rPr>
      </w:pPr>
    </w:p>
    <w:p w14:paraId="013AE616" w14:textId="77777777" w:rsidR="00394EC6" w:rsidRDefault="00394EC6">
      <w:pPr>
        <w:rPr>
          <w:rFonts w:hint="eastAsia"/>
        </w:rPr>
      </w:pPr>
      <w:r>
        <w:rPr>
          <w:rFonts w:hint="eastAsia"/>
        </w:rPr>
        <w:tab/>
        <w:t>缪之千里的意思</w:t>
      </w:r>
    </w:p>
    <w:p w14:paraId="59BE89D5" w14:textId="77777777" w:rsidR="00394EC6" w:rsidRDefault="00394EC6">
      <w:pPr>
        <w:rPr>
          <w:rFonts w:hint="eastAsia"/>
        </w:rPr>
      </w:pPr>
    </w:p>
    <w:p w14:paraId="77586365" w14:textId="77777777" w:rsidR="00394EC6" w:rsidRDefault="00394EC6">
      <w:pPr>
        <w:rPr>
          <w:rFonts w:hint="eastAsia"/>
        </w:rPr>
      </w:pPr>
    </w:p>
    <w:p w14:paraId="70BFDCAA" w14:textId="77777777" w:rsidR="00394EC6" w:rsidRDefault="00394EC6">
      <w:pPr>
        <w:rPr>
          <w:rFonts w:hint="eastAsia"/>
        </w:rPr>
      </w:pPr>
      <w:r>
        <w:rPr>
          <w:rFonts w:hint="eastAsia"/>
        </w:rPr>
        <w:tab/>
        <w:t>“缪之千里”是一个汉语成语，出自《庄子·外物》：“始吾以女为圣人邪，今然君子也。始吾以女为愚人邪，今然智者也。夫圣人君子者，天下之所仰望而慕也；愚人智者者，天下之所贱而笑也。今女言缪之千里，而我言是其近之矣。”这段话的大意是指，开始以为你是圣人或君子，现在看来不过是个普通人；开始以为你是愚人，现在看来却有智慧。圣人和君子是人们敬仰的对象，而愚人和智者则是人们嘲笑的对象。而当你说的话谬误之大以至于相距千里，而我说的话却是接近正确的。</w:t>
      </w:r>
    </w:p>
    <w:p w14:paraId="7C571586" w14:textId="77777777" w:rsidR="00394EC6" w:rsidRDefault="00394EC6">
      <w:pPr>
        <w:rPr>
          <w:rFonts w:hint="eastAsia"/>
        </w:rPr>
      </w:pPr>
    </w:p>
    <w:p w14:paraId="757B8BE0" w14:textId="77777777" w:rsidR="00394EC6" w:rsidRDefault="00394EC6">
      <w:pPr>
        <w:rPr>
          <w:rFonts w:hint="eastAsia"/>
        </w:rPr>
      </w:pPr>
    </w:p>
    <w:p w14:paraId="0E2164DB" w14:textId="77777777" w:rsidR="00394EC6" w:rsidRDefault="00394EC6">
      <w:pPr>
        <w:rPr>
          <w:rFonts w:hint="eastAsia"/>
        </w:rPr>
      </w:pPr>
    </w:p>
    <w:p w14:paraId="19E2031B" w14:textId="77777777" w:rsidR="00394EC6" w:rsidRDefault="00394EC6">
      <w:pPr>
        <w:rPr>
          <w:rFonts w:hint="eastAsia"/>
        </w:rPr>
      </w:pPr>
      <w:r>
        <w:rPr>
          <w:rFonts w:hint="eastAsia"/>
        </w:rPr>
        <w:tab/>
        <w:t>成语的结构与解释</w:t>
      </w:r>
    </w:p>
    <w:p w14:paraId="58635DFE" w14:textId="77777777" w:rsidR="00394EC6" w:rsidRDefault="00394EC6">
      <w:pPr>
        <w:rPr>
          <w:rFonts w:hint="eastAsia"/>
        </w:rPr>
      </w:pPr>
    </w:p>
    <w:p w14:paraId="30E7C679" w14:textId="77777777" w:rsidR="00394EC6" w:rsidRDefault="00394EC6">
      <w:pPr>
        <w:rPr>
          <w:rFonts w:hint="eastAsia"/>
        </w:rPr>
      </w:pPr>
    </w:p>
    <w:p w14:paraId="71EC71E3" w14:textId="77777777" w:rsidR="00394EC6" w:rsidRDefault="00394EC6">
      <w:pPr>
        <w:rPr>
          <w:rFonts w:hint="eastAsia"/>
        </w:rPr>
      </w:pPr>
      <w:r>
        <w:rPr>
          <w:rFonts w:hint="eastAsia"/>
        </w:rPr>
        <w:tab/>
        <w:t>“缪之千里”的结构简单明了，“缪”在这里是错误的意思，“之”作为助词连接前后，而“千里”则用来形容距离极远，这里引申为差距极大。整个成语用来形容观点或言论与事实相差甚远，完全错误或荒谬。它强调的是由于个人理解上的偏差或是信息获取的不准确导致了最后的总结的巨大错误，这种错误不仅限于空间上的距离，也可以是认知、判断等抽象层面的差异。</w:t>
      </w:r>
    </w:p>
    <w:p w14:paraId="47493A6B" w14:textId="77777777" w:rsidR="00394EC6" w:rsidRDefault="00394EC6">
      <w:pPr>
        <w:rPr>
          <w:rFonts w:hint="eastAsia"/>
        </w:rPr>
      </w:pPr>
    </w:p>
    <w:p w14:paraId="0A29F6D2" w14:textId="77777777" w:rsidR="00394EC6" w:rsidRDefault="00394EC6">
      <w:pPr>
        <w:rPr>
          <w:rFonts w:hint="eastAsia"/>
        </w:rPr>
      </w:pPr>
    </w:p>
    <w:p w14:paraId="0AAEB8C8" w14:textId="77777777" w:rsidR="00394EC6" w:rsidRDefault="00394EC6">
      <w:pPr>
        <w:rPr>
          <w:rFonts w:hint="eastAsia"/>
        </w:rPr>
      </w:pPr>
    </w:p>
    <w:p w14:paraId="77158A0C" w14:textId="77777777" w:rsidR="00394EC6" w:rsidRDefault="00394EC6">
      <w:pPr>
        <w:rPr>
          <w:rFonts w:hint="eastAsia"/>
        </w:rPr>
      </w:pPr>
      <w:r>
        <w:rPr>
          <w:rFonts w:hint="eastAsia"/>
        </w:rPr>
        <w:tab/>
        <w:t>成语的应用场景</w:t>
      </w:r>
    </w:p>
    <w:p w14:paraId="7E791D59" w14:textId="77777777" w:rsidR="00394EC6" w:rsidRDefault="00394EC6">
      <w:pPr>
        <w:rPr>
          <w:rFonts w:hint="eastAsia"/>
        </w:rPr>
      </w:pPr>
    </w:p>
    <w:p w14:paraId="385EAC47" w14:textId="77777777" w:rsidR="00394EC6" w:rsidRDefault="00394EC6">
      <w:pPr>
        <w:rPr>
          <w:rFonts w:hint="eastAsia"/>
        </w:rPr>
      </w:pPr>
    </w:p>
    <w:p w14:paraId="413B15AC" w14:textId="77777777" w:rsidR="00394EC6" w:rsidRDefault="00394EC6">
      <w:pPr>
        <w:rPr>
          <w:rFonts w:hint="eastAsia"/>
        </w:rPr>
      </w:pPr>
      <w:r>
        <w:rPr>
          <w:rFonts w:hint="eastAsia"/>
        </w:rPr>
        <w:tab/>
        <w:t>在日常交流中，“缪之千里”常用于批评那些因缺乏了解或错误理解而做出明显偏离事实的判断或最后的总结。例如，在讨论某个历史事件的真实情况时，如果有人基于不完整的信息提出了一个完全相反的观点，旁观者就可以用“缪之千里”来评价这个人的言论。在学术研究、政策制定等领域，当某项研究或决策因为基础数据的严重偏差而导致最后的总结与预期大相径庭时，也可以使用该成语来形容这种情况。</w:t>
      </w:r>
    </w:p>
    <w:p w14:paraId="31E5FFEF" w14:textId="77777777" w:rsidR="00394EC6" w:rsidRDefault="00394EC6">
      <w:pPr>
        <w:rPr>
          <w:rFonts w:hint="eastAsia"/>
        </w:rPr>
      </w:pPr>
    </w:p>
    <w:p w14:paraId="6DF72650" w14:textId="77777777" w:rsidR="00394EC6" w:rsidRDefault="00394EC6">
      <w:pPr>
        <w:rPr>
          <w:rFonts w:hint="eastAsia"/>
        </w:rPr>
      </w:pPr>
    </w:p>
    <w:p w14:paraId="4BD77ADF" w14:textId="77777777" w:rsidR="00394EC6" w:rsidRDefault="00394EC6">
      <w:pPr>
        <w:rPr>
          <w:rFonts w:hint="eastAsia"/>
        </w:rPr>
      </w:pPr>
    </w:p>
    <w:p w14:paraId="7F8EA3C9" w14:textId="77777777" w:rsidR="00394EC6" w:rsidRDefault="00394EC6">
      <w:pPr>
        <w:rPr>
          <w:rFonts w:hint="eastAsia"/>
        </w:rPr>
      </w:pPr>
      <w:r>
        <w:rPr>
          <w:rFonts w:hint="eastAsia"/>
        </w:rPr>
        <w:tab/>
        <w:t>成语的文化背景</w:t>
      </w:r>
    </w:p>
    <w:p w14:paraId="74FBDFDD" w14:textId="77777777" w:rsidR="00394EC6" w:rsidRDefault="00394EC6">
      <w:pPr>
        <w:rPr>
          <w:rFonts w:hint="eastAsia"/>
        </w:rPr>
      </w:pPr>
    </w:p>
    <w:p w14:paraId="0188AC6F" w14:textId="77777777" w:rsidR="00394EC6" w:rsidRDefault="00394EC6">
      <w:pPr>
        <w:rPr>
          <w:rFonts w:hint="eastAsia"/>
        </w:rPr>
      </w:pPr>
    </w:p>
    <w:p w14:paraId="0081B951" w14:textId="77777777" w:rsidR="00394EC6" w:rsidRDefault="00394EC6">
      <w:pPr>
        <w:rPr>
          <w:rFonts w:hint="eastAsia"/>
        </w:rPr>
      </w:pPr>
      <w:r>
        <w:rPr>
          <w:rFonts w:hint="eastAsia"/>
        </w:rPr>
        <w:tab/>
        <w:t>“缪之千里”源自道家经典《庄子》，反映了中国古代哲学中对于认知和真理的看法。在中国传统文化中，人们认为世界万物皆有其内在规律，而认识这些规律需要通过不断的观察、思考和实践。因此，当一个人的观点或行为严重偏离了事物的本质时，往往会被视为缺乏对事物本质的理解，甚至是对自然法则的无知。这种思想不仅体现在成语本身，也渗透到了中国人的思维方式和行为准则之中。</w:t>
      </w:r>
    </w:p>
    <w:p w14:paraId="52ED2B2C" w14:textId="77777777" w:rsidR="00394EC6" w:rsidRDefault="00394EC6">
      <w:pPr>
        <w:rPr>
          <w:rFonts w:hint="eastAsia"/>
        </w:rPr>
      </w:pPr>
    </w:p>
    <w:p w14:paraId="1E21EE6A" w14:textId="77777777" w:rsidR="00394EC6" w:rsidRDefault="00394EC6">
      <w:pPr>
        <w:rPr>
          <w:rFonts w:hint="eastAsia"/>
        </w:rPr>
      </w:pPr>
    </w:p>
    <w:p w14:paraId="7C067D74" w14:textId="77777777" w:rsidR="00394EC6" w:rsidRDefault="00394EC6">
      <w:pPr>
        <w:rPr>
          <w:rFonts w:hint="eastAsia"/>
        </w:rPr>
      </w:pPr>
    </w:p>
    <w:p w14:paraId="66897B48" w14:textId="77777777" w:rsidR="00394EC6" w:rsidRDefault="00394EC6">
      <w:pPr>
        <w:rPr>
          <w:rFonts w:hint="eastAsia"/>
        </w:rPr>
      </w:pPr>
      <w:r>
        <w:rPr>
          <w:rFonts w:hint="eastAsia"/>
        </w:rPr>
        <w:tab/>
        <w:t>成语的现代意义</w:t>
      </w:r>
    </w:p>
    <w:p w14:paraId="3F8486BA" w14:textId="77777777" w:rsidR="00394EC6" w:rsidRDefault="00394EC6">
      <w:pPr>
        <w:rPr>
          <w:rFonts w:hint="eastAsia"/>
        </w:rPr>
      </w:pPr>
    </w:p>
    <w:p w14:paraId="331FA6EA" w14:textId="77777777" w:rsidR="00394EC6" w:rsidRDefault="00394EC6">
      <w:pPr>
        <w:rPr>
          <w:rFonts w:hint="eastAsia"/>
        </w:rPr>
      </w:pPr>
    </w:p>
    <w:p w14:paraId="71FB228C" w14:textId="77777777" w:rsidR="00394EC6" w:rsidRDefault="00394EC6">
      <w:pPr>
        <w:rPr>
          <w:rFonts w:hint="eastAsia"/>
        </w:rPr>
      </w:pPr>
      <w:r>
        <w:rPr>
          <w:rFonts w:hint="eastAsia"/>
        </w:rPr>
        <w:tab/>
        <w:t>随着社会的发展，“缪之千里”这一成语也被赋予了新的时代意义。在信息爆炸的今天，人们面对着海量的信息，如何从中筛选出真实可靠的数据成为了一个挑战。在这个背景下，“缪之千里”提醒我们，在接收和传播信息时要保持批判性思维，避免因为轻信谣言或偏听偏信而导致认知上的巨大偏差。同时，它也是对追求真相、坚持实事求是态度的一种倡导，鼓励人们不断探索未知，勇敢地面对并纠正自己的错误。</w:t>
      </w:r>
    </w:p>
    <w:p w14:paraId="43DD508F" w14:textId="77777777" w:rsidR="00394EC6" w:rsidRDefault="00394EC6">
      <w:pPr>
        <w:rPr>
          <w:rFonts w:hint="eastAsia"/>
        </w:rPr>
      </w:pPr>
    </w:p>
    <w:p w14:paraId="6B47432E" w14:textId="77777777" w:rsidR="00394EC6" w:rsidRDefault="00394EC6">
      <w:pPr>
        <w:rPr>
          <w:rFonts w:hint="eastAsia"/>
        </w:rPr>
      </w:pPr>
    </w:p>
    <w:p w14:paraId="1557000D" w14:textId="77777777" w:rsidR="00394EC6" w:rsidRDefault="00394EC6">
      <w:pPr>
        <w:rPr>
          <w:rFonts w:hint="eastAsia"/>
        </w:rPr>
      </w:pPr>
      <w:r>
        <w:rPr>
          <w:rFonts w:hint="eastAsia"/>
        </w:rPr>
        <w:t>本文是由每日作文网(2345lzwz.com)为大家创作</w:t>
      </w:r>
    </w:p>
    <w:p w14:paraId="155B9399" w14:textId="3792C9DD" w:rsidR="008750BC" w:rsidRDefault="008750BC"/>
    <w:sectPr w:rsidR="00875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BC"/>
    <w:rsid w:val="00394EC6"/>
    <w:rsid w:val="008750BC"/>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F6C3F-2103-43C3-A9F3-C215E0C8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0BC"/>
    <w:rPr>
      <w:rFonts w:cstheme="majorBidi"/>
      <w:color w:val="2F5496" w:themeColor="accent1" w:themeShade="BF"/>
      <w:sz w:val="28"/>
      <w:szCs w:val="28"/>
    </w:rPr>
  </w:style>
  <w:style w:type="character" w:customStyle="1" w:styleId="50">
    <w:name w:val="标题 5 字符"/>
    <w:basedOn w:val="a0"/>
    <w:link w:val="5"/>
    <w:uiPriority w:val="9"/>
    <w:semiHidden/>
    <w:rsid w:val="008750BC"/>
    <w:rPr>
      <w:rFonts w:cstheme="majorBidi"/>
      <w:color w:val="2F5496" w:themeColor="accent1" w:themeShade="BF"/>
      <w:sz w:val="24"/>
    </w:rPr>
  </w:style>
  <w:style w:type="character" w:customStyle="1" w:styleId="60">
    <w:name w:val="标题 6 字符"/>
    <w:basedOn w:val="a0"/>
    <w:link w:val="6"/>
    <w:uiPriority w:val="9"/>
    <w:semiHidden/>
    <w:rsid w:val="008750BC"/>
    <w:rPr>
      <w:rFonts w:cstheme="majorBidi"/>
      <w:b/>
      <w:bCs/>
      <w:color w:val="2F5496" w:themeColor="accent1" w:themeShade="BF"/>
    </w:rPr>
  </w:style>
  <w:style w:type="character" w:customStyle="1" w:styleId="70">
    <w:name w:val="标题 7 字符"/>
    <w:basedOn w:val="a0"/>
    <w:link w:val="7"/>
    <w:uiPriority w:val="9"/>
    <w:semiHidden/>
    <w:rsid w:val="008750BC"/>
    <w:rPr>
      <w:rFonts w:cstheme="majorBidi"/>
      <w:b/>
      <w:bCs/>
      <w:color w:val="595959" w:themeColor="text1" w:themeTint="A6"/>
    </w:rPr>
  </w:style>
  <w:style w:type="character" w:customStyle="1" w:styleId="80">
    <w:name w:val="标题 8 字符"/>
    <w:basedOn w:val="a0"/>
    <w:link w:val="8"/>
    <w:uiPriority w:val="9"/>
    <w:semiHidden/>
    <w:rsid w:val="008750BC"/>
    <w:rPr>
      <w:rFonts w:cstheme="majorBidi"/>
      <w:color w:val="595959" w:themeColor="text1" w:themeTint="A6"/>
    </w:rPr>
  </w:style>
  <w:style w:type="character" w:customStyle="1" w:styleId="90">
    <w:name w:val="标题 9 字符"/>
    <w:basedOn w:val="a0"/>
    <w:link w:val="9"/>
    <w:uiPriority w:val="9"/>
    <w:semiHidden/>
    <w:rsid w:val="008750BC"/>
    <w:rPr>
      <w:rFonts w:eastAsiaTheme="majorEastAsia" w:cstheme="majorBidi"/>
      <w:color w:val="595959" w:themeColor="text1" w:themeTint="A6"/>
    </w:rPr>
  </w:style>
  <w:style w:type="paragraph" w:styleId="a3">
    <w:name w:val="Title"/>
    <w:basedOn w:val="a"/>
    <w:next w:val="a"/>
    <w:link w:val="a4"/>
    <w:uiPriority w:val="10"/>
    <w:qFormat/>
    <w:rsid w:val="00875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0BC"/>
    <w:pPr>
      <w:spacing w:before="160"/>
      <w:jc w:val="center"/>
    </w:pPr>
    <w:rPr>
      <w:i/>
      <w:iCs/>
      <w:color w:val="404040" w:themeColor="text1" w:themeTint="BF"/>
    </w:rPr>
  </w:style>
  <w:style w:type="character" w:customStyle="1" w:styleId="a8">
    <w:name w:val="引用 字符"/>
    <w:basedOn w:val="a0"/>
    <w:link w:val="a7"/>
    <w:uiPriority w:val="29"/>
    <w:rsid w:val="008750BC"/>
    <w:rPr>
      <w:i/>
      <w:iCs/>
      <w:color w:val="404040" w:themeColor="text1" w:themeTint="BF"/>
    </w:rPr>
  </w:style>
  <w:style w:type="paragraph" w:styleId="a9">
    <w:name w:val="List Paragraph"/>
    <w:basedOn w:val="a"/>
    <w:uiPriority w:val="34"/>
    <w:qFormat/>
    <w:rsid w:val="008750BC"/>
    <w:pPr>
      <w:ind w:left="720"/>
      <w:contextualSpacing/>
    </w:pPr>
  </w:style>
  <w:style w:type="character" w:styleId="aa">
    <w:name w:val="Intense Emphasis"/>
    <w:basedOn w:val="a0"/>
    <w:uiPriority w:val="21"/>
    <w:qFormat/>
    <w:rsid w:val="008750BC"/>
    <w:rPr>
      <w:i/>
      <w:iCs/>
      <w:color w:val="2F5496" w:themeColor="accent1" w:themeShade="BF"/>
    </w:rPr>
  </w:style>
  <w:style w:type="paragraph" w:styleId="ab">
    <w:name w:val="Intense Quote"/>
    <w:basedOn w:val="a"/>
    <w:next w:val="a"/>
    <w:link w:val="ac"/>
    <w:uiPriority w:val="30"/>
    <w:qFormat/>
    <w:rsid w:val="00875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0BC"/>
    <w:rPr>
      <w:i/>
      <w:iCs/>
      <w:color w:val="2F5496" w:themeColor="accent1" w:themeShade="BF"/>
    </w:rPr>
  </w:style>
  <w:style w:type="character" w:styleId="ad">
    <w:name w:val="Intense Reference"/>
    <w:basedOn w:val="a0"/>
    <w:uiPriority w:val="32"/>
    <w:qFormat/>
    <w:rsid w:val="00875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