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45EF7" w14:textId="77777777" w:rsidR="00AC74BC" w:rsidRDefault="00AC74BC">
      <w:pPr>
        <w:rPr>
          <w:rFonts w:hint="eastAsia"/>
        </w:rPr>
      </w:pPr>
    </w:p>
    <w:p w14:paraId="55BE2D25" w14:textId="77777777" w:rsidR="00AC74BC" w:rsidRDefault="00AC74BC">
      <w:pPr>
        <w:rPr>
          <w:rFonts w:hint="eastAsia"/>
        </w:rPr>
      </w:pPr>
      <w:r>
        <w:rPr>
          <w:rFonts w:hint="eastAsia"/>
        </w:rPr>
        <w:tab/>
        <w:t>置若罔闻：对事物采取无视的态度</w:t>
      </w:r>
    </w:p>
    <w:p w14:paraId="7ABB85E4" w14:textId="77777777" w:rsidR="00AC74BC" w:rsidRDefault="00AC74BC">
      <w:pPr>
        <w:rPr>
          <w:rFonts w:hint="eastAsia"/>
        </w:rPr>
      </w:pPr>
    </w:p>
    <w:p w14:paraId="03C89EA0" w14:textId="77777777" w:rsidR="00AC74BC" w:rsidRDefault="00AC74BC">
      <w:pPr>
        <w:rPr>
          <w:rFonts w:hint="eastAsia"/>
        </w:rPr>
      </w:pPr>
    </w:p>
    <w:p w14:paraId="5EFE7BBF" w14:textId="77777777" w:rsidR="00AC74BC" w:rsidRDefault="00AC74BC">
      <w:pPr>
        <w:rPr>
          <w:rFonts w:hint="eastAsia"/>
        </w:rPr>
      </w:pPr>
      <w:r>
        <w:rPr>
          <w:rFonts w:hint="eastAsia"/>
        </w:rPr>
        <w:tab/>
        <w:t>在汉语成语中，“置之不理”的近义词有很多，其中“置若罔闻”就是其中之一。“置若罔闻”这个成语来源于《左传·昭公二十六年》：“晋侯使荀偃来求货，弗与，且曰：‘吾闻之，国将亡，告之以难，而勿听，是谓罔闻。’”其本意是指国家面临危机时，有人提出警告却不被听取，后来逐渐演变为形容对别人的请求或意见等采取漠视态度，仿佛没有听见一样。</w:t>
      </w:r>
    </w:p>
    <w:p w14:paraId="5FED45E2" w14:textId="77777777" w:rsidR="00AC74BC" w:rsidRDefault="00AC74BC">
      <w:pPr>
        <w:rPr>
          <w:rFonts w:hint="eastAsia"/>
        </w:rPr>
      </w:pPr>
    </w:p>
    <w:p w14:paraId="64B49E85" w14:textId="77777777" w:rsidR="00AC74BC" w:rsidRDefault="00AC74BC">
      <w:pPr>
        <w:rPr>
          <w:rFonts w:hint="eastAsia"/>
        </w:rPr>
      </w:pPr>
    </w:p>
    <w:p w14:paraId="22D6470A" w14:textId="77777777" w:rsidR="00AC74BC" w:rsidRDefault="00AC74BC">
      <w:pPr>
        <w:rPr>
          <w:rFonts w:hint="eastAsia"/>
        </w:rPr>
      </w:pPr>
    </w:p>
    <w:p w14:paraId="1106F1A3" w14:textId="77777777" w:rsidR="00AC74BC" w:rsidRDefault="00AC74BC">
      <w:pPr>
        <w:rPr>
          <w:rFonts w:hint="eastAsia"/>
        </w:rPr>
      </w:pPr>
      <w:r>
        <w:rPr>
          <w:rFonts w:hint="eastAsia"/>
        </w:rPr>
        <w:tab/>
        <w:t>熟视无睹：对常见之事不再关注</w:t>
      </w:r>
    </w:p>
    <w:p w14:paraId="49FA777F" w14:textId="77777777" w:rsidR="00AC74BC" w:rsidRDefault="00AC74BC">
      <w:pPr>
        <w:rPr>
          <w:rFonts w:hint="eastAsia"/>
        </w:rPr>
      </w:pPr>
    </w:p>
    <w:p w14:paraId="78AFA000" w14:textId="77777777" w:rsidR="00AC74BC" w:rsidRDefault="00AC74BC">
      <w:pPr>
        <w:rPr>
          <w:rFonts w:hint="eastAsia"/>
        </w:rPr>
      </w:pPr>
    </w:p>
    <w:p w14:paraId="45E0ACF5" w14:textId="77777777" w:rsidR="00AC74BC" w:rsidRDefault="00AC74BC">
      <w:pPr>
        <w:rPr>
          <w:rFonts w:hint="eastAsia"/>
        </w:rPr>
      </w:pPr>
      <w:r>
        <w:rPr>
          <w:rFonts w:hint="eastAsia"/>
        </w:rPr>
        <w:tab/>
        <w:t>另一个与“置之不理”意思相近的成语是“熟视无睹”。此成语出自宋朝欧阳修的《归田录》卷二：“见贤思齐焉，见不贤而内自省也。今则不然，熟视无睹。”它原本用来描述那些对于好的行为不去学习，对于不好的行为也不加以反省改正的人。随着时间的发展，“熟视无睹”更多地用来形容人们对周围经常发生的事情变得麻木不仁，不再给予足够的注意或重视。</w:t>
      </w:r>
    </w:p>
    <w:p w14:paraId="6A7B2EE9" w14:textId="77777777" w:rsidR="00AC74BC" w:rsidRDefault="00AC74BC">
      <w:pPr>
        <w:rPr>
          <w:rFonts w:hint="eastAsia"/>
        </w:rPr>
      </w:pPr>
    </w:p>
    <w:p w14:paraId="745509A4" w14:textId="77777777" w:rsidR="00AC74BC" w:rsidRDefault="00AC74BC">
      <w:pPr>
        <w:rPr>
          <w:rFonts w:hint="eastAsia"/>
        </w:rPr>
      </w:pPr>
    </w:p>
    <w:p w14:paraId="606589E7" w14:textId="77777777" w:rsidR="00AC74BC" w:rsidRDefault="00AC74BC">
      <w:pPr>
        <w:rPr>
          <w:rFonts w:hint="eastAsia"/>
        </w:rPr>
      </w:pPr>
    </w:p>
    <w:p w14:paraId="663FD581" w14:textId="77777777" w:rsidR="00AC74BC" w:rsidRDefault="00AC74BC">
      <w:pPr>
        <w:rPr>
          <w:rFonts w:hint="eastAsia"/>
        </w:rPr>
      </w:pPr>
      <w:r>
        <w:rPr>
          <w:rFonts w:hint="eastAsia"/>
        </w:rPr>
        <w:tab/>
        <w:t>充耳不闻：选择性忽略听觉信息</w:t>
      </w:r>
    </w:p>
    <w:p w14:paraId="14FC8529" w14:textId="77777777" w:rsidR="00AC74BC" w:rsidRDefault="00AC74BC">
      <w:pPr>
        <w:rPr>
          <w:rFonts w:hint="eastAsia"/>
        </w:rPr>
      </w:pPr>
    </w:p>
    <w:p w14:paraId="64A08355" w14:textId="77777777" w:rsidR="00AC74BC" w:rsidRDefault="00AC74BC">
      <w:pPr>
        <w:rPr>
          <w:rFonts w:hint="eastAsia"/>
        </w:rPr>
      </w:pPr>
    </w:p>
    <w:p w14:paraId="4D0F94EF" w14:textId="77777777" w:rsidR="00AC74BC" w:rsidRDefault="00AC74BC">
      <w:pPr>
        <w:rPr>
          <w:rFonts w:hint="eastAsia"/>
        </w:rPr>
      </w:pPr>
      <w:r>
        <w:rPr>
          <w:rFonts w:hint="eastAsia"/>
        </w:rPr>
        <w:tab/>
        <w:t>“充耳不闻”也是一个非常形象的成语，它的字面意思是耳朵里塞满了东西，听不见外界的声音。实际上，它比喻的是故意装作听不见，不愿意接受某些信息或建议。这个成语源自《左传·成公十八年》：“夫子之言，犹充耳而过也。”通过使用“充耳不闻”，可以表达出一种对外界信息采取主动屏蔽的态度，尤其是当这些信息让人感到不舒服或者不愿面对的时候。</w:t>
      </w:r>
    </w:p>
    <w:p w14:paraId="241EDAEB" w14:textId="77777777" w:rsidR="00AC74BC" w:rsidRDefault="00AC74BC">
      <w:pPr>
        <w:rPr>
          <w:rFonts w:hint="eastAsia"/>
        </w:rPr>
      </w:pPr>
    </w:p>
    <w:p w14:paraId="665C0A60" w14:textId="77777777" w:rsidR="00AC74BC" w:rsidRDefault="00AC74BC">
      <w:pPr>
        <w:rPr>
          <w:rFonts w:hint="eastAsia"/>
        </w:rPr>
      </w:pPr>
    </w:p>
    <w:p w14:paraId="48B74BD7" w14:textId="77777777" w:rsidR="00AC74BC" w:rsidRDefault="00AC74BC">
      <w:pPr>
        <w:rPr>
          <w:rFonts w:hint="eastAsia"/>
        </w:rPr>
      </w:pPr>
    </w:p>
    <w:p w14:paraId="0934330A" w14:textId="77777777" w:rsidR="00AC74BC" w:rsidRDefault="00AC74BC">
      <w:pPr>
        <w:rPr>
          <w:rFonts w:hint="eastAsia"/>
        </w:rPr>
      </w:pPr>
      <w:r>
        <w:rPr>
          <w:rFonts w:hint="eastAsia"/>
        </w:rPr>
        <w:tab/>
        <w:t>视而不见：视觉上的忽视</w:t>
      </w:r>
    </w:p>
    <w:p w14:paraId="5C5A4B3D" w14:textId="77777777" w:rsidR="00AC74BC" w:rsidRDefault="00AC74BC">
      <w:pPr>
        <w:rPr>
          <w:rFonts w:hint="eastAsia"/>
        </w:rPr>
      </w:pPr>
    </w:p>
    <w:p w14:paraId="580A6EC6" w14:textId="77777777" w:rsidR="00AC74BC" w:rsidRDefault="00AC74BC">
      <w:pPr>
        <w:rPr>
          <w:rFonts w:hint="eastAsia"/>
        </w:rPr>
      </w:pPr>
    </w:p>
    <w:p w14:paraId="2F5C3F42" w14:textId="77777777" w:rsidR="00AC74BC" w:rsidRDefault="00AC74BC">
      <w:pPr>
        <w:rPr>
          <w:rFonts w:hint="eastAsia"/>
        </w:rPr>
      </w:pPr>
      <w:r>
        <w:rPr>
          <w:rFonts w:hint="eastAsia"/>
        </w:rPr>
        <w:tab/>
        <w:t>与“置之不理”意义相近的成语还有“视而不见”。这个成语形象地描绘了一个人虽然眼睛看到了某物或某事，但却假装看不见的情景。它不仅限于物理上的视而不见，更多的是指心理上对某个问题或情况的有意忽视。例如，在一些社会现象面前，有些人可能会因为各种原因选择“视而不见”，不愿意去正视或解决问题。</w:t>
      </w:r>
    </w:p>
    <w:p w14:paraId="18C17966" w14:textId="77777777" w:rsidR="00AC74BC" w:rsidRDefault="00AC74BC">
      <w:pPr>
        <w:rPr>
          <w:rFonts w:hint="eastAsia"/>
        </w:rPr>
      </w:pPr>
    </w:p>
    <w:p w14:paraId="2CD35ED6" w14:textId="77777777" w:rsidR="00AC74BC" w:rsidRDefault="00AC74BC">
      <w:pPr>
        <w:rPr>
          <w:rFonts w:hint="eastAsia"/>
        </w:rPr>
      </w:pPr>
    </w:p>
    <w:p w14:paraId="0119A7B3" w14:textId="77777777" w:rsidR="00AC74BC" w:rsidRDefault="00AC74BC">
      <w:pPr>
        <w:rPr>
          <w:rFonts w:hint="eastAsia"/>
        </w:rPr>
      </w:pPr>
    </w:p>
    <w:p w14:paraId="3C5ED895" w14:textId="77777777" w:rsidR="00AC74BC" w:rsidRDefault="00AC74BC">
      <w:pPr>
        <w:rPr>
          <w:rFonts w:hint="eastAsia"/>
        </w:rPr>
      </w:pPr>
      <w:r>
        <w:rPr>
          <w:rFonts w:hint="eastAsia"/>
        </w:rPr>
        <w:tab/>
        <w:t>最后的总结：成语中的忽视态度</w:t>
      </w:r>
    </w:p>
    <w:p w14:paraId="40948F6D" w14:textId="77777777" w:rsidR="00AC74BC" w:rsidRDefault="00AC74BC">
      <w:pPr>
        <w:rPr>
          <w:rFonts w:hint="eastAsia"/>
        </w:rPr>
      </w:pPr>
    </w:p>
    <w:p w14:paraId="5BA1431A" w14:textId="77777777" w:rsidR="00AC74BC" w:rsidRDefault="00AC74BC">
      <w:pPr>
        <w:rPr>
          <w:rFonts w:hint="eastAsia"/>
        </w:rPr>
      </w:pPr>
    </w:p>
    <w:p w14:paraId="482A9412" w14:textId="77777777" w:rsidR="00AC74BC" w:rsidRDefault="00AC74BC">
      <w:pPr>
        <w:rPr>
          <w:rFonts w:hint="eastAsia"/>
        </w:rPr>
      </w:pPr>
      <w:r>
        <w:rPr>
          <w:rFonts w:hint="eastAsia"/>
        </w:rPr>
        <w:tab/>
        <w:t>以上几个成语——“置若罔闻”、“熟视无睹”、“充耳不闻”以及“视而不见”，都是用来形容人们在面对问题或信息时所采取的一种忽视态度。尽管它们的具体应用场景可能有所不同，但共同之处在于都表达了个体或群体在特定情境下选择不作为或不关心的行为特征。了解这些成语及其背后的文化含义，不仅可以丰富我们的语言表达能力，也能帮助我们更好地理解人性和社会现象。</w:t>
      </w:r>
    </w:p>
    <w:p w14:paraId="427DB372" w14:textId="77777777" w:rsidR="00AC74BC" w:rsidRDefault="00AC74BC">
      <w:pPr>
        <w:rPr>
          <w:rFonts w:hint="eastAsia"/>
        </w:rPr>
      </w:pPr>
    </w:p>
    <w:p w14:paraId="75BBE81C" w14:textId="77777777" w:rsidR="00AC74BC" w:rsidRDefault="00AC74BC">
      <w:pPr>
        <w:rPr>
          <w:rFonts w:hint="eastAsia"/>
        </w:rPr>
      </w:pPr>
    </w:p>
    <w:p w14:paraId="3ED71ACC" w14:textId="77777777" w:rsidR="00AC74BC" w:rsidRDefault="00AC74BC">
      <w:pPr>
        <w:rPr>
          <w:rFonts w:hint="eastAsia"/>
        </w:rPr>
      </w:pPr>
      <w:r>
        <w:rPr>
          <w:rFonts w:hint="eastAsia"/>
        </w:rPr>
        <w:t>本文是由每日作文网(2345lzwz.com)为大家创作</w:t>
      </w:r>
    </w:p>
    <w:p w14:paraId="2F90522F" w14:textId="44C46EAF" w:rsidR="004731C2" w:rsidRDefault="004731C2"/>
    <w:sectPr w:rsidR="00473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C2"/>
    <w:rsid w:val="004731C2"/>
    <w:rsid w:val="00AC74B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48181-EB2A-46E9-B003-DDE2EADF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1C2"/>
    <w:rPr>
      <w:rFonts w:cstheme="majorBidi"/>
      <w:color w:val="2F5496" w:themeColor="accent1" w:themeShade="BF"/>
      <w:sz w:val="28"/>
      <w:szCs w:val="28"/>
    </w:rPr>
  </w:style>
  <w:style w:type="character" w:customStyle="1" w:styleId="50">
    <w:name w:val="标题 5 字符"/>
    <w:basedOn w:val="a0"/>
    <w:link w:val="5"/>
    <w:uiPriority w:val="9"/>
    <w:semiHidden/>
    <w:rsid w:val="004731C2"/>
    <w:rPr>
      <w:rFonts w:cstheme="majorBidi"/>
      <w:color w:val="2F5496" w:themeColor="accent1" w:themeShade="BF"/>
      <w:sz w:val="24"/>
    </w:rPr>
  </w:style>
  <w:style w:type="character" w:customStyle="1" w:styleId="60">
    <w:name w:val="标题 6 字符"/>
    <w:basedOn w:val="a0"/>
    <w:link w:val="6"/>
    <w:uiPriority w:val="9"/>
    <w:semiHidden/>
    <w:rsid w:val="004731C2"/>
    <w:rPr>
      <w:rFonts w:cstheme="majorBidi"/>
      <w:b/>
      <w:bCs/>
      <w:color w:val="2F5496" w:themeColor="accent1" w:themeShade="BF"/>
    </w:rPr>
  </w:style>
  <w:style w:type="character" w:customStyle="1" w:styleId="70">
    <w:name w:val="标题 7 字符"/>
    <w:basedOn w:val="a0"/>
    <w:link w:val="7"/>
    <w:uiPriority w:val="9"/>
    <w:semiHidden/>
    <w:rsid w:val="004731C2"/>
    <w:rPr>
      <w:rFonts w:cstheme="majorBidi"/>
      <w:b/>
      <w:bCs/>
      <w:color w:val="595959" w:themeColor="text1" w:themeTint="A6"/>
    </w:rPr>
  </w:style>
  <w:style w:type="character" w:customStyle="1" w:styleId="80">
    <w:name w:val="标题 8 字符"/>
    <w:basedOn w:val="a0"/>
    <w:link w:val="8"/>
    <w:uiPriority w:val="9"/>
    <w:semiHidden/>
    <w:rsid w:val="004731C2"/>
    <w:rPr>
      <w:rFonts w:cstheme="majorBidi"/>
      <w:color w:val="595959" w:themeColor="text1" w:themeTint="A6"/>
    </w:rPr>
  </w:style>
  <w:style w:type="character" w:customStyle="1" w:styleId="90">
    <w:name w:val="标题 9 字符"/>
    <w:basedOn w:val="a0"/>
    <w:link w:val="9"/>
    <w:uiPriority w:val="9"/>
    <w:semiHidden/>
    <w:rsid w:val="004731C2"/>
    <w:rPr>
      <w:rFonts w:eastAsiaTheme="majorEastAsia" w:cstheme="majorBidi"/>
      <w:color w:val="595959" w:themeColor="text1" w:themeTint="A6"/>
    </w:rPr>
  </w:style>
  <w:style w:type="paragraph" w:styleId="a3">
    <w:name w:val="Title"/>
    <w:basedOn w:val="a"/>
    <w:next w:val="a"/>
    <w:link w:val="a4"/>
    <w:uiPriority w:val="10"/>
    <w:qFormat/>
    <w:rsid w:val="00473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1C2"/>
    <w:pPr>
      <w:spacing w:before="160"/>
      <w:jc w:val="center"/>
    </w:pPr>
    <w:rPr>
      <w:i/>
      <w:iCs/>
      <w:color w:val="404040" w:themeColor="text1" w:themeTint="BF"/>
    </w:rPr>
  </w:style>
  <w:style w:type="character" w:customStyle="1" w:styleId="a8">
    <w:name w:val="引用 字符"/>
    <w:basedOn w:val="a0"/>
    <w:link w:val="a7"/>
    <w:uiPriority w:val="29"/>
    <w:rsid w:val="004731C2"/>
    <w:rPr>
      <w:i/>
      <w:iCs/>
      <w:color w:val="404040" w:themeColor="text1" w:themeTint="BF"/>
    </w:rPr>
  </w:style>
  <w:style w:type="paragraph" w:styleId="a9">
    <w:name w:val="List Paragraph"/>
    <w:basedOn w:val="a"/>
    <w:uiPriority w:val="34"/>
    <w:qFormat/>
    <w:rsid w:val="004731C2"/>
    <w:pPr>
      <w:ind w:left="720"/>
      <w:contextualSpacing/>
    </w:pPr>
  </w:style>
  <w:style w:type="character" w:styleId="aa">
    <w:name w:val="Intense Emphasis"/>
    <w:basedOn w:val="a0"/>
    <w:uiPriority w:val="21"/>
    <w:qFormat/>
    <w:rsid w:val="004731C2"/>
    <w:rPr>
      <w:i/>
      <w:iCs/>
      <w:color w:val="2F5496" w:themeColor="accent1" w:themeShade="BF"/>
    </w:rPr>
  </w:style>
  <w:style w:type="paragraph" w:styleId="ab">
    <w:name w:val="Intense Quote"/>
    <w:basedOn w:val="a"/>
    <w:next w:val="a"/>
    <w:link w:val="ac"/>
    <w:uiPriority w:val="30"/>
    <w:qFormat/>
    <w:rsid w:val="00473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1C2"/>
    <w:rPr>
      <w:i/>
      <w:iCs/>
      <w:color w:val="2F5496" w:themeColor="accent1" w:themeShade="BF"/>
    </w:rPr>
  </w:style>
  <w:style w:type="character" w:styleId="ad">
    <w:name w:val="Intense Reference"/>
    <w:basedOn w:val="a0"/>
    <w:uiPriority w:val="32"/>
    <w:qFormat/>
    <w:rsid w:val="00473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