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DA8AD" w14:textId="77777777" w:rsidR="005E4CAD" w:rsidRDefault="005E4CAD">
      <w:pPr>
        <w:rPr>
          <w:rFonts w:hint="eastAsia"/>
        </w:rPr>
      </w:pPr>
      <w:r>
        <w:rPr>
          <w:rFonts w:hint="eastAsia"/>
        </w:rPr>
        <w:t>肾盏的拼音：shèn zhǎn</w:t>
      </w:r>
    </w:p>
    <w:p w14:paraId="02161001" w14:textId="77777777" w:rsidR="005E4CAD" w:rsidRDefault="005E4CAD">
      <w:pPr>
        <w:rPr>
          <w:rFonts w:hint="eastAsia"/>
        </w:rPr>
      </w:pPr>
      <w:r>
        <w:rPr>
          <w:rFonts w:hint="eastAsia"/>
        </w:rPr>
        <w:t>在人体解剖学中，肾脏是两个位于腹膜后方、脊柱两侧的小器官，它们对于维持体内环境稳定起着至关重要的作用。而“肾盏”（shèn zhǎn）则是肾脏内部结构的一部分，它指的是肾脏集合系统内的特殊腔隙，这些腔隙负责收集由肾单位过滤和重吸收后的尿液，并将其输送到肾盂，最终排出体外。</w:t>
      </w:r>
    </w:p>
    <w:p w14:paraId="33057C3B" w14:textId="77777777" w:rsidR="005E4CAD" w:rsidRDefault="005E4CAD">
      <w:pPr>
        <w:rPr>
          <w:rFonts w:hint="eastAsia"/>
        </w:rPr>
      </w:pPr>
    </w:p>
    <w:p w14:paraId="48B76802" w14:textId="77777777" w:rsidR="005E4CAD" w:rsidRDefault="005E4CAD">
      <w:pPr>
        <w:rPr>
          <w:rFonts w:hint="eastAsia"/>
        </w:rPr>
      </w:pPr>
      <w:r>
        <w:rPr>
          <w:rFonts w:hint="eastAsia"/>
        </w:rPr>
        <w:t>肾盏的构造与功能</w:t>
      </w:r>
    </w:p>
    <w:p w14:paraId="1D3FEE5A" w14:textId="77777777" w:rsidR="005E4CAD" w:rsidRDefault="005E4CAD">
      <w:pPr>
        <w:rPr>
          <w:rFonts w:hint="eastAsia"/>
        </w:rPr>
      </w:pPr>
      <w:r>
        <w:rPr>
          <w:rFonts w:hint="eastAsia"/>
        </w:rPr>
        <w:t>肾盏具有独特的形态和结构，它们分为大肾盏和小肾盏两种。小肾盏直接与肾乳头相连，围绕着肾乳头开口，接收来自肾小管末端的尿液。多个小肾盏汇聚成2-3个较大的通道，即为大肾盏。每个大肾盏进一步汇合形成一个更宽广的空间——肾盂，后者与输尿管相接，确保尿液可以顺畅地从肾脏流向膀胱。这种精心设计的集合系统不仅有助于提高尿液流动效率，还能有效防止逆流现象的发生，保护肾脏免受感染和其他疾病的侵害。</w:t>
      </w:r>
    </w:p>
    <w:p w14:paraId="16BAC853" w14:textId="77777777" w:rsidR="005E4CAD" w:rsidRDefault="005E4CAD">
      <w:pPr>
        <w:rPr>
          <w:rFonts w:hint="eastAsia"/>
        </w:rPr>
      </w:pPr>
    </w:p>
    <w:p w14:paraId="28A484AC" w14:textId="77777777" w:rsidR="005E4CAD" w:rsidRDefault="005E4CAD">
      <w:pPr>
        <w:rPr>
          <w:rFonts w:hint="eastAsia"/>
        </w:rPr>
      </w:pPr>
      <w:r>
        <w:rPr>
          <w:rFonts w:hint="eastAsia"/>
        </w:rPr>
        <w:t>肾盏疾病及其影响</w:t>
      </w:r>
    </w:p>
    <w:p w14:paraId="47BCBB13" w14:textId="77777777" w:rsidR="005E4CAD" w:rsidRDefault="005E4CAD">
      <w:pPr>
        <w:rPr>
          <w:rFonts w:hint="eastAsia"/>
        </w:rPr>
      </w:pPr>
      <w:r>
        <w:rPr>
          <w:rFonts w:hint="eastAsia"/>
        </w:rPr>
        <w:t>尽管肾盏本身并不容易直接受损，但任何影响到肾脏或其集合系统的状况都可能间接波及肾盏的功能。例如，结石可以在肾盏内形成，阻碍尿液正常流动，导致疼痛和潜在的肾脏损伤。先天性异常如肾盏狭窄也可能影响尿液排泄，造成尿液滞留和压力增加，进而对肾组织产生不良影响。炎症、肿瘤等病变同样能够改变肾盏的结构和功能，引起一系列健康问题。</w:t>
      </w:r>
    </w:p>
    <w:p w14:paraId="71CBF019" w14:textId="77777777" w:rsidR="005E4CAD" w:rsidRDefault="005E4CAD">
      <w:pPr>
        <w:rPr>
          <w:rFonts w:hint="eastAsia"/>
        </w:rPr>
      </w:pPr>
    </w:p>
    <w:p w14:paraId="65AB7721" w14:textId="77777777" w:rsidR="005E4CAD" w:rsidRDefault="005E4CAD">
      <w:pPr>
        <w:rPr>
          <w:rFonts w:hint="eastAsia"/>
        </w:rPr>
      </w:pPr>
      <w:r>
        <w:rPr>
          <w:rFonts w:hint="eastAsia"/>
        </w:rPr>
        <w:t>诊断与治疗</w:t>
      </w:r>
    </w:p>
    <w:p w14:paraId="4BB33CFC" w14:textId="77777777" w:rsidR="005E4CAD" w:rsidRDefault="005E4CAD">
      <w:pPr>
        <w:rPr>
          <w:rFonts w:hint="eastAsia"/>
        </w:rPr>
      </w:pPr>
      <w:r>
        <w:rPr>
          <w:rFonts w:hint="eastAsia"/>
        </w:rPr>
        <w:t>当怀疑存在肾盏相关的问题时，医生通常会采用影像学检查手段，如超声波、CT扫描或MRI来评估肾脏结构，确定是否存在异常情况。根据具体情况，治疗方法可以从简单的生活方式调整到复杂的外科手术不等。对于较小的结石，可能只需要增加水分摄入和使用药物促进其自然排出；而对于较大或者位置特殊的结石，则可能需要借助体外冲击波碎石术（ESWL）、经皮肾镜取石术（PCNL）等介入性技术进行处理。针对肾盏问题的有效管理依赖于准确的诊断以及个性化的治疗方案。</w:t>
      </w:r>
    </w:p>
    <w:p w14:paraId="06E40BDD" w14:textId="77777777" w:rsidR="005E4CAD" w:rsidRDefault="005E4CAD">
      <w:pPr>
        <w:rPr>
          <w:rFonts w:hint="eastAsia"/>
        </w:rPr>
      </w:pPr>
    </w:p>
    <w:p w14:paraId="43FA83C0" w14:textId="77777777" w:rsidR="005E4CAD" w:rsidRDefault="005E4CAD">
      <w:pPr>
        <w:rPr>
          <w:rFonts w:hint="eastAsia"/>
        </w:rPr>
      </w:pPr>
      <w:r>
        <w:rPr>
          <w:rFonts w:hint="eastAsia"/>
        </w:rPr>
        <w:t>预防措施</w:t>
      </w:r>
    </w:p>
    <w:p w14:paraId="605517C5" w14:textId="77777777" w:rsidR="005E4CAD" w:rsidRDefault="005E4CAD">
      <w:pPr>
        <w:rPr>
          <w:rFonts w:hint="eastAsia"/>
        </w:rPr>
      </w:pPr>
      <w:r>
        <w:rPr>
          <w:rFonts w:hint="eastAsia"/>
        </w:rPr>
        <w:t>为了维护肾盏及其所属肾脏的健康状态，日常生活中应当注重保持良好的饮食习惯，适量饮水，避免高盐分和过多蛋白质的摄取，减少肾脏负担。定期体检也是不可或缺的一环，特别是对于那些有家族病史或者其他风险因素的人群而言，早期发现并及时干预可以显著降低患病几率。积极控制血压和血糖水平同样重要，因为高血压和糖尿病都是损害肾脏健康的常见诱因之一。</w:t>
      </w:r>
    </w:p>
    <w:p w14:paraId="643678FE" w14:textId="77777777" w:rsidR="005E4CAD" w:rsidRDefault="005E4CAD">
      <w:pPr>
        <w:rPr>
          <w:rFonts w:hint="eastAsia"/>
        </w:rPr>
      </w:pPr>
    </w:p>
    <w:p w14:paraId="78CDC286" w14:textId="77777777" w:rsidR="005E4CAD" w:rsidRDefault="005E4C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8264B9" w14:textId="18CC8317" w:rsidR="005C61D6" w:rsidRDefault="005C61D6"/>
    <w:sectPr w:rsidR="005C6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D6"/>
    <w:rsid w:val="005C61D6"/>
    <w:rsid w:val="005E4CA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7E1A2-B307-431F-BCDA-4DA35B85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