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D87C" w14:textId="77777777" w:rsidR="000100F2" w:rsidRDefault="000100F2">
      <w:pPr>
        <w:rPr>
          <w:rFonts w:hint="eastAsia"/>
        </w:rPr>
      </w:pPr>
      <w:r>
        <w:rPr>
          <w:rFonts w:hint="eastAsia"/>
        </w:rPr>
        <w:t>蔗zhè组词的拼音：探索甘蔗的多面世界</w:t>
      </w:r>
    </w:p>
    <w:p w14:paraId="34728D94" w14:textId="77777777" w:rsidR="000100F2" w:rsidRDefault="000100F2">
      <w:pPr>
        <w:rPr>
          <w:rFonts w:hint="eastAsia"/>
        </w:rPr>
      </w:pPr>
      <w:r>
        <w:rPr>
          <w:rFonts w:hint="eastAsia"/>
        </w:rPr>
        <w:t>甘蔗，作为热带和亚热带地区广泛种植的重要作物，不仅为人们提供了甜蜜的食源，还在工业生产中扮演着不可或缺的角色。蔗字的拼音为“zhè”，这个简单的音节背后，蕴含着丰富的文化内涵和历史故事。从古代中国的糖业发展到现代制糖工艺的进步，甘蔗见证了无数变迁。本文将带领读者走进蔗的世界，了解其在农业、食品加工乃至能源领域的应用。</w:t>
      </w:r>
    </w:p>
    <w:p w14:paraId="1BF7373C" w14:textId="77777777" w:rsidR="000100F2" w:rsidRDefault="000100F2">
      <w:pPr>
        <w:rPr>
          <w:rFonts w:hint="eastAsia"/>
        </w:rPr>
      </w:pPr>
    </w:p>
    <w:p w14:paraId="2DDF54FD" w14:textId="77777777" w:rsidR="000100F2" w:rsidRDefault="000100F2">
      <w:pPr>
        <w:rPr>
          <w:rFonts w:hint="eastAsia"/>
        </w:rPr>
      </w:pPr>
      <w:r>
        <w:rPr>
          <w:rFonts w:hint="eastAsia"/>
        </w:rPr>
        <w:t>蔗田中的绿色黄金</w:t>
      </w:r>
    </w:p>
    <w:p w14:paraId="011563D7" w14:textId="77777777" w:rsidR="000100F2" w:rsidRDefault="000100F2">
      <w:pPr>
        <w:rPr>
          <w:rFonts w:hint="eastAsia"/>
        </w:rPr>
      </w:pPr>
      <w:r>
        <w:rPr>
          <w:rFonts w:hint="eastAsia"/>
        </w:rPr>
        <w:t>在许多国家和地区，蔗田就像是一片绿色的海洋，随着微风轻轻摇曳。对于农民来说，这片绿色不仅是希望的象征，也是实实在在的收入来源。蔗（zhè）田中生长的甘蔗茎粗壮而高大，富含汁液，是制作白糖的主要原料之一。除了白糖，从甘蔗中还能提炼出红糖、冰糖等多种产品。在中国南方的一些省份，如广东、广西等地，甘蔗种植历史悠久，形成了独特的农耕文化和饮食习惯。</w:t>
      </w:r>
    </w:p>
    <w:p w14:paraId="2515ECDE" w14:textId="77777777" w:rsidR="000100F2" w:rsidRDefault="000100F2">
      <w:pPr>
        <w:rPr>
          <w:rFonts w:hint="eastAsia"/>
        </w:rPr>
      </w:pPr>
    </w:p>
    <w:p w14:paraId="2FD1A82E" w14:textId="77777777" w:rsidR="000100F2" w:rsidRDefault="000100F2">
      <w:pPr>
        <w:rPr>
          <w:rFonts w:hint="eastAsia"/>
        </w:rPr>
      </w:pPr>
      <w:r>
        <w:rPr>
          <w:rFonts w:hint="eastAsia"/>
        </w:rPr>
        <w:t>蔗糖的历史与传播</w:t>
      </w:r>
    </w:p>
    <w:p w14:paraId="44BAC148" w14:textId="77777777" w:rsidR="000100F2" w:rsidRDefault="000100F2">
      <w:pPr>
        <w:rPr>
          <w:rFonts w:hint="eastAsia"/>
        </w:rPr>
      </w:pPr>
      <w:r>
        <w:rPr>
          <w:rFonts w:hint="eastAsia"/>
        </w:rPr>
        <w:t>蔗（zhè）糖的故事可以追溯到数千年前。最早的甘蔗栽培记录出现在南亚次大陆，并逐渐向东传入中国。随着时间推移，蔗糖制作技术不断改进和完善，最终成为全球最受欢迎的甜味剂之一。到了近现代，随着国际贸易的发展，蔗糖不再局限于产地周边消费，而是远销世界各地。今天，当我们享受着各种美味糖果时，不妨想想它们背后的蔗（zhè）文化。</w:t>
      </w:r>
    </w:p>
    <w:p w14:paraId="4CB1F5F2" w14:textId="77777777" w:rsidR="000100F2" w:rsidRDefault="000100F2">
      <w:pPr>
        <w:rPr>
          <w:rFonts w:hint="eastAsia"/>
        </w:rPr>
      </w:pPr>
    </w:p>
    <w:p w14:paraId="2962B560" w14:textId="77777777" w:rsidR="000100F2" w:rsidRDefault="000100F2">
      <w:pPr>
        <w:rPr>
          <w:rFonts w:hint="eastAsia"/>
        </w:rPr>
      </w:pPr>
      <w:r>
        <w:rPr>
          <w:rFonts w:hint="eastAsia"/>
        </w:rPr>
        <w:t>蔗渣的再利用</w:t>
      </w:r>
    </w:p>
    <w:p w14:paraId="65C601CB" w14:textId="77777777" w:rsidR="000100F2" w:rsidRDefault="000100F2">
      <w:pPr>
        <w:rPr>
          <w:rFonts w:hint="eastAsia"/>
        </w:rPr>
      </w:pPr>
      <w:r>
        <w:rPr>
          <w:rFonts w:hint="eastAsia"/>
        </w:rPr>
        <w:t>当提到蔗（zhè），大多数人首先想到的是那甜甜的汁水，但其实甘蔗全身都是宝。榨汁后剩下的蔗渣，过去常被视为废弃物处理掉。然而近年来，随着环保意识增强和技术进步，人们开始重视起这些剩余物的价值。经过特殊工艺处理后的蔗渣，不仅可以作为生物质燃料用于发电厂，还可以制成纸张、纤维板等材料。它还被应用于园艺领域，作为土壤改良剂或覆盖物使用，既环保又经济实惠。</w:t>
      </w:r>
    </w:p>
    <w:p w14:paraId="3CF99E68" w14:textId="77777777" w:rsidR="000100F2" w:rsidRDefault="000100F2">
      <w:pPr>
        <w:rPr>
          <w:rFonts w:hint="eastAsia"/>
        </w:rPr>
      </w:pPr>
    </w:p>
    <w:p w14:paraId="35FB2470" w14:textId="77777777" w:rsidR="000100F2" w:rsidRDefault="000100F2">
      <w:pPr>
        <w:rPr>
          <w:rFonts w:hint="eastAsia"/>
        </w:rPr>
      </w:pPr>
      <w:r>
        <w:rPr>
          <w:rFonts w:hint="eastAsia"/>
        </w:rPr>
        <w:t>蔗醇及其衍生物</w:t>
      </w:r>
    </w:p>
    <w:p w14:paraId="043080E7" w14:textId="77777777" w:rsidR="000100F2" w:rsidRDefault="000100F2">
      <w:pPr>
        <w:rPr>
          <w:rFonts w:hint="eastAsia"/>
        </w:rPr>
      </w:pPr>
      <w:r>
        <w:rPr>
          <w:rFonts w:hint="eastAsia"/>
        </w:rPr>
        <w:t>除了直接食用和传统工业用途外，蔗（zhè）还衍生出了许多高附加值的产品。例如，从甘蔗中提取出来的蔗醇（Ethanol），是一种重要的化工原料，在制药、化妆品等行业有着广泛应用。随着可再生能源研究深入，蔗醇也被视为潜在替代汽油的理想选择之一。通过发酵过程，甘蔗能够高效转化为生物乙醇，为解决能源危机提供了一条新思路。由此可见，小小的一株甘蔗，正以其无限可能改变着我们的生活。</w:t>
      </w:r>
    </w:p>
    <w:p w14:paraId="1B5407EF" w14:textId="77777777" w:rsidR="000100F2" w:rsidRDefault="000100F2">
      <w:pPr>
        <w:rPr>
          <w:rFonts w:hint="eastAsia"/>
        </w:rPr>
      </w:pPr>
    </w:p>
    <w:p w14:paraId="6A8B1F91" w14:textId="77777777" w:rsidR="000100F2" w:rsidRDefault="000100F2">
      <w:pPr>
        <w:rPr>
          <w:rFonts w:hint="eastAsia"/>
        </w:rPr>
      </w:pPr>
      <w:r>
        <w:rPr>
          <w:rFonts w:hint="eastAsia"/>
        </w:rPr>
        <w:t>最后的总结：蔗的未来展望</w:t>
      </w:r>
    </w:p>
    <w:p w14:paraId="745E7A3F" w14:textId="77777777" w:rsidR="000100F2" w:rsidRDefault="000100F2">
      <w:pPr>
        <w:rPr>
          <w:rFonts w:hint="eastAsia"/>
        </w:rPr>
      </w:pPr>
      <w:r>
        <w:rPr>
          <w:rFonts w:hint="eastAsia"/>
        </w:rPr>
        <w:t>从古老的传统到现代科技的应用，蔗（zhè）始终与人类文明紧密相连。无论是作为甜蜜的馈赠还是可持续发展的资源，甘蔗都展现出了非凡的魅力。展望未来，随着科学技术不断创新和发展，相信甘蔗将在更多领域发挥重要作用，继续书写属于它的辉煌篇章。</w:t>
      </w:r>
    </w:p>
    <w:p w14:paraId="6768E746" w14:textId="77777777" w:rsidR="000100F2" w:rsidRDefault="000100F2">
      <w:pPr>
        <w:rPr>
          <w:rFonts w:hint="eastAsia"/>
        </w:rPr>
      </w:pPr>
    </w:p>
    <w:p w14:paraId="6C0A01AF" w14:textId="77777777" w:rsidR="000100F2" w:rsidRDefault="00010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AAED2" w14:textId="3E7D67F5" w:rsidR="00056956" w:rsidRDefault="00056956"/>
    <w:sectPr w:rsidR="0005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56"/>
    <w:rsid w:val="000100F2"/>
    <w:rsid w:val="00056956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501A4-AE62-4EF2-B860-F8B9A6F9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