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BCE7" w14:textId="77777777" w:rsidR="004960ED" w:rsidRDefault="004960ED">
      <w:pPr>
        <w:rPr>
          <w:rFonts w:hint="eastAsia"/>
        </w:rPr>
      </w:pPr>
    </w:p>
    <w:p w14:paraId="3CAD7DFE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藤野先生的拼音: Téng Yě Xiān Shēng</w:t>
      </w:r>
    </w:p>
    <w:p w14:paraId="09D1B9EF" w14:textId="77777777" w:rsidR="004960ED" w:rsidRDefault="004960ED">
      <w:pPr>
        <w:rPr>
          <w:rFonts w:hint="eastAsia"/>
        </w:rPr>
      </w:pPr>
    </w:p>
    <w:p w14:paraId="3F8FE7AA" w14:textId="77777777" w:rsidR="004960ED" w:rsidRDefault="004960ED">
      <w:pPr>
        <w:rPr>
          <w:rFonts w:hint="eastAsia"/>
        </w:rPr>
      </w:pPr>
    </w:p>
    <w:p w14:paraId="278A3E03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藤野先生（Téng Yě Xiān Shēng），这一称呼源自鲁迅的散文《藤野先生》，是中国现代文学中一位非常特别且令人尊敬的人物形象。实际上，藤野先生的真实姓名是藤野严九郎（Fujino Kōnosuke），是一位日本的解剖学教师。在1904年至1906年间，鲁迅在日本仙台医学专门学校学习期间，藤野先生是他的一位重要导师。</w:t>
      </w:r>
    </w:p>
    <w:p w14:paraId="457587F1" w14:textId="77777777" w:rsidR="004960ED" w:rsidRDefault="004960ED">
      <w:pPr>
        <w:rPr>
          <w:rFonts w:hint="eastAsia"/>
        </w:rPr>
      </w:pPr>
    </w:p>
    <w:p w14:paraId="4A55E769" w14:textId="77777777" w:rsidR="004960ED" w:rsidRDefault="004960ED">
      <w:pPr>
        <w:rPr>
          <w:rFonts w:hint="eastAsia"/>
        </w:rPr>
      </w:pPr>
    </w:p>
    <w:p w14:paraId="54375AA6" w14:textId="77777777" w:rsidR="004960ED" w:rsidRDefault="004960ED">
      <w:pPr>
        <w:rPr>
          <w:rFonts w:hint="eastAsia"/>
        </w:rPr>
      </w:pPr>
    </w:p>
    <w:p w14:paraId="372A7802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藤野先生与鲁迅的相遇</w:t>
      </w:r>
    </w:p>
    <w:p w14:paraId="128C743C" w14:textId="77777777" w:rsidR="004960ED" w:rsidRDefault="004960ED">
      <w:pPr>
        <w:rPr>
          <w:rFonts w:hint="eastAsia"/>
        </w:rPr>
      </w:pPr>
    </w:p>
    <w:p w14:paraId="78ED274E" w14:textId="77777777" w:rsidR="004960ED" w:rsidRDefault="004960ED">
      <w:pPr>
        <w:rPr>
          <w:rFonts w:hint="eastAsia"/>
        </w:rPr>
      </w:pPr>
    </w:p>
    <w:p w14:paraId="3F10ABCF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鲁迅赴日求学的初衷是为了探索救国救民的道路，而藤野先生则是他在异国他乡遇到的第一位良师。藤野先生对鲁迅极为关心，不仅在学业上给予了极大的帮助和支持，还超越了种族与国家的界限，在生活上也给予了无微不至的关怀。这种无私的师生情谊，在当时的社会背景下显得尤为珍贵。</w:t>
      </w:r>
    </w:p>
    <w:p w14:paraId="647916C9" w14:textId="77777777" w:rsidR="004960ED" w:rsidRDefault="004960ED">
      <w:pPr>
        <w:rPr>
          <w:rFonts w:hint="eastAsia"/>
        </w:rPr>
      </w:pPr>
    </w:p>
    <w:p w14:paraId="1026025A" w14:textId="77777777" w:rsidR="004960ED" w:rsidRDefault="004960ED">
      <w:pPr>
        <w:rPr>
          <w:rFonts w:hint="eastAsia"/>
        </w:rPr>
      </w:pPr>
    </w:p>
    <w:p w14:paraId="1253284C" w14:textId="77777777" w:rsidR="004960ED" w:rsidRDefault="004960ED">
      <w:pPr>
        <w:rPr>
          <w:rFonts w:hint="eastAsia"/>
        </w:rPr>
      </w:pPr>
    </w:p>
    <w:p w14:paraId="272C53BC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藤野先生的教学风格</w:t>
      </w:r>
    </w:p>
    <w:p w14:paraId="739BDB4E" w14:textId="77777777" w:rsidR="004960ED" w:rsidRDefault="004960ED">
      <w:pPr>
        <w:rPr>
          <w:rFonts w:hint="eastAsia"/>
        </w:rPr>
      </w:pPr>
    </w:p>
    <w:p w14:paraId="55228717" w14:textId="77777777" w:rsidR="004960ED" w:rsidRDefault="004960ED">
      <w:pPr>
        <w:rPr>
          <w:rFonts w:hint="eastAsia"/>
        </w:rPr>
      </w:pPr>
    </w:p>
    <w:p w14:paraId="6B7BFA69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作为解剖学的教授，藤野先生以其严谨的学术态度和开放的思想影响着鲁迅。他对学生要求严格，同时又充满耐心，鼓励学生独立思考，勇于探索未知领域。藤野先生的教学方法不仅限于书本知识，他还经常带领学生进行实地考察，使学生们能够将理论与实践相结合，这种教学方式极大地激发了鲁迅的学习兴趣。</w:t>
      </w:r>
    </w:p>
    <w:p w14:paraId="2698C954" w14:textId="77777777" w:rsidR="004960ED" w:rsidRDefault="004960ED">
      <w:pPr>
        <w:rPr>
          <w:rFonts w:hint="eastAsia"/>
        </w:rPr>
      </w:pPr>
    </w:p>
    <w:p w14:paraId="4B2D9769" w14:textId="77777777" w:rsidR="004960ED" w:rsidRDefault="004960ED">
      <w:pPr>
        <w:rPr>
          <w:rFonts w:hint="eastAsia"/>
        </w:rPr>
      </w:pPr>
    </w:p>
    <w:p w14:paraId="0D2F8BBF" w14:textId="77777777" w:rsidR="004960ED" w:rsidRDefault="004960ED">
      <w:pPr>
        <w:rPr>
          <w:rFonts w:hint="eastAsia"/>
        </w:rPr>
      </w:pPr>
    </w:p>
    <w:p w14:paraId="7061AC32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藤野先生的影响</w:t>
      </w:r>
    </w:p>
    <w:p w14:paraId="28FB192D" w14:textId="77777777" w:rsidR="004960ED" w:rsidRDefault="004960ED">
      <w:pPr>
        <w:rPr>
          <w:rFonts w:hint="eastAsia"/>
        </w:rPr>
      </w:pPr>
    </w:p>
    <w:p w14:paraId="0C390053" w14:textId="77777777" w:rsidR="004960ED" w:rsidRDefault="004960ED">
      <w:pPr>
        <w:rPr>
          <w:rFonts w:hint="eastAsia"/>
        </w:rPr>
      </w:pPr>
    </w:p>
    <w:p w14:paraId="5C9B64C3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对鲁迅的影响深远，不仅在于专业知识上的指导，更重要的是在精神层面上给予的支持。鲁迅曾多次在文章中提到，藤野先生的教诲让他深刻认识到作为一个知识分子的责任感，激励着他后来投身于文学创作和社会改革事业。藤野先生的形象成为了鲁迅心中理想教师的典范，也是他一生中最为感激的人之一。</w:t>
      </w:r>
    </w:p>
    <w:p w14:paraId="44DF73A4" w14:textId="77777777" w:rsidR="004960ED" w:rsidRDefault="004960ED">
      <w:pPr>
        <w:rPr>
          <w:rFonts w:hint="eastAsia"/>
        </w:rPr>
      </w:pPr>
    </w:p>
    <w:p w14:paraId="5FD10C4E" w14:textId="77777777" w:rsidR="004960ED" w:rsidRDefault="004960ED">
      <w:pPr>
        <w:rPr>
          <w:rFonts w:hint="eastAsia"/>
        </w:rPr>
      </w:pPr>
    </w:p>
    <w:p w14:paraId="214F0648" w14:textId="77777777" w:rsidR="004960ED" w:rsidRDefault="004960ED">
      <w:pPr>
        <w:rPr>
          <w:rFonts w:hint="eastAsia"/>
        </w:rPr>
      </w:pPr>
    </w:p>
    <w:p w14:paraId="6BAEC9BD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藤野先生在中国的影响力</w:t>
      </w:r>
    </w:p>
    <w:p w14:paraId="28C40D9F" w14:textId="77777777" w:rsidR="004960ED" w:rsidRDefault="004960ED">
      <w:pPr>
        <w:rPr>
          <w:rFonts w:hint="eastAsia"/>
        </w:rPr>
      </w:pPr>
    </w:p>
    <w:p w14:paraId="57C0C0C0" w14:textId="77777777" w:rsidR="004960ED" w:rsidRDefault="004960ED">
      <w:pPr>
        <w:rPr>
          <w:rFonts w:hint="eastAsia"/>
        </w:rPr>
      </w:pPr>
    </w:p>
    <w:p w14:paraId="7F256CA4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通过鲁迅的作品，《藤野先生》这篇文章让无数中国人认识并记住了这位伟大的日本教育家。藤野先生的故事跨越了国界，成为中日两国人民友好交往的一个美好例证。时至今日，藤野先生仍然被视为促进中日文化交流的重要人物，他的故事继续激励着新一代的年轻人去追求知识、理解与和平。</w:t>
      </w:r>
    </w:p>
    <w:p w14:paraId="15453775" w14:textId="77777777" w:rsidR="004960ED" w:rsidRDefault="004960ED">
      <w:pPr>
        <w:rPr>
          <w:rFonts w:hint="eastAsia"/>
        </w:rPr>
      </w:pPr>
    </w:p>
    <w:p w14:paraId="49335DB9" w14:textId="77777777" w:rsidR="004960ED" w:rsidRDefault="004960ED">
      <w:pPr>
        <w:rPr>
          <w:rFonts w:hint="eastAsia"/>
        </w:rPr>
      </w:pPr>
    </w:p>
    <w:p w14:paraId="49050E3A" w14:textId="77777777" w:rsidR="004960ED" w:rsidRDefault="004960ED">
      <w:pPr>
        <w:rPr>
          <w:rFonts w:hint="eastAsia"/>
        </w:rPr>
      </w:pPr>
    </w:p>
    <w:p w14:paraId="262EC36E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872D00" w14:textId="77777777" w:rsidR="004960ED" w:rsidRDefault="004960ED">
      <w:pPr>
        <w:rPr>
          <w:rFonts w:hint="eastAsia"/>
        </w:rPr>
      </w:pPr>
    </w:p>
    <w:p w14:paraId="4A9788BA" w14:textId="77777777" w:rsidR="004960ED" w:rsidRDefault="004960ED">
      <w:pPr>
        <w:rPr>
          <w:rFonts w:hint="eastAsia"/>
        </w:rPr>
      </w:pPr>
    </w:p>
    <w:p w14:paraId="6EFE70F3" w14:textId="77777777" w:rsidR="004960ED" w:rsidRDefault="004960ED">
      <w:pPr>
        <w:rPr>
          <w:rFonts w:hint="eastAsia"/>
        </w:rPr>
      </w:pPr>
      <w:r>
        <w:rPr>
          <w:rFonts w:hint="eastAsia"/>
        </w:rPr>
        <w:tab/>
        <w:t>藤野先生（Téng Yě Xiān Shēng）不仅仅是一个名字，它代表了一种超越国籍与文化的高尚品质——那就是对知识的热爱、对他人的真诚以及对未来的希望。藤野先生与鲁迅之间的师生情谊，不仅是个人间美好的回忆，更是人类共同的精神财富。</w:t>
      </w:r>
    </w:p>
    <w:p w14:paraId="5D6A9347" w14:textId="77777777" w:rsidR="004960ED" w:rsidRDefault="004960ED">
      <w:pPr>
        <w:rPr>
          <w:rFonts w:hint="eastAsia"/>
        </w:rPr>
      </w:pPr>
    </w:p>
    <w:p w14:paraId="260DAE64" w14:textId="77777777" w:rsidR="004960ED" w:rsidRDefault="004960ED">
      <w:pPr>
        <w:rPr>
          <w:rFonts w:hint="eastAsia"/>
        </w:rPr>
      </w:pPr>
    </w:p>
    <w:p w14:paraId="61EB4202" w14:textId="77777777" w:rsidR="004960ED" w:rsidRDefault="00496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0730A" w14:textId="75E80A97" w:rsidR="00933E5B" w:rsidRDefault="00933E5B"/>
    <w:sectPr w:rsidR="0093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5B"/>
    <w:rsid w:val="004960ED"/>
    <w:rsid w:val="00933E5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1BD6-4724-4BED-9BBB-7A00035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