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A699" w14:textId="77777777" w:rsidR="00FE17D5" w:rsidRDefault="00FE17D5">
      <w:pPr>
        <w:rPr>
          <w:rFonts w:hint="eastAsia"/>
        </w:rPr>
      </w:pPr>
    </w:p>
    <w:p w14:paraId="522D776E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藤野先生里的一本书的拼音</w:t>
      </w:r>
    </w:p>
    <w:p w14:paraId="30A56723" w14:textId="77777777" w:rsidR="00FE17D5" w:rsidRDefault="00FE17D5">
      <w:pPr>
        <w:rPr>
          <w:rFonts w:hint="eastAsia"/>
        </w:rPr>
      </w:pPr>
    </w:p>
    <w:p w14:paraId="43904569" w14:textId="77777777" w:rsidR="00FE17D5" w:rsidRDefault="00FE17D5">
      <w:pPr>
        <w:rPr>
          <w:rFonts w:hint="eastAsia"/>
        </w:rPr>
      </w:pPr>
    </w:p>
    <w:p w14:paraId="3DB5FA09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Téng Yě Xiānshēng Lǐ De Yī Běn Shū De Pīnyīn</w:t>
      </w:r>
    </w:p>
    <w:p w14:paraId="60529CEB" w14:textId="77777777" w:rsidR="00FE17D5" w:rsidRDefault="00FE17D5">
      <w:pPr>
        <w:rPr>
          <w:rFonts w:hint="eastAsia"/>
        </w:rPr>
      </w:pPr>
    </w:p>
    <w:p w14:paraId="20C32AA9" w14:textId="77777777" w:rsidR="00FE17D5" w:rsidRDefault="00FE17D5">
      <w:pPr>
        <w:rPr>
          <w:rFonts w:hint="eastAsia"/>
        </w:rPr>
      </w:pPr>
    </w:p>
    <w:p w14:paraId="45DD999E" w14:textId="77777777" w:rsidR="00FE17D5" w:rsidRDefault="00FE17D5">
      <w:pPr>
        <w:rPr>
          <w:rFonts w:hint="eastAsia"/>
        </w:rPr>
      </w:pPr>
    </w:p>
    <w:p w14:paraId="0099135A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引言</w:t>
      </w:r>
    </w:p>
    <w:p w14:paraId="7EAE8780" w14:textId="77777777" w:rsidR="00FE17D5" w:rsidRDefault="00FE17D5">
      <w:pPr>
        <w:rPr>
          <w:rFonts w:hint="eastAsia"/>
        </w:rPr>
      </w:pPr>
    </w:p>
    <w:p w14:paraId="445E6742" w14:textId="77777777" w:rsidR="00FE17D5" w:rsidRDefault="00FE17D5">
      <w:pPr>
        <w:rPr>
          <w:rFonts w:hint="eastAsia"/>
        </w:rPr>
      </w:pPr>
    </w:p>
    <w:p w14:paraId="0E27AEC3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《藤野先生》是鲁迅先生创作的一篇散文，收录于他的散文集《朝花夕拾》中。这篇文章不仅展现了作者与日本老师藤野严九郎之间的深厚情谊，还记录了鲁迅在日本留学期间的生活点滴。在《藤野先生》这篇作品中，有一本书成为了连接师生情感的重要纽带，这本书在文中虽然没有被直接点名，但通过对其内容的描述以及它在鲁迅成长道路上的影响，我们能够感受到它的独特魅力。</w:t>
      </w:r>
    </w:p>
    <w:p w14:paraId="6D2D0CC4" w14:textId="77777777" w:rsidR="00FE17D5" w:rsidRDefault="00FE17D5">
      <w:pPr>
        <w:rPr>
          <w:rFonts w:hint="eastAsia"/>
        </w:rPr>
      </w:pPr>
    </w:p>
    <w:p w14:paraId="3225D2E8" w14:textId="77777777" w:rsidR="00FE17D5" w:rsidRDefault="00FE17D5">
      <w:pPr>
        <w:rPr>
          <w:rFonts w:hint="eastAsia"/>
        </w:rPr>
      </w:pPr>
    </w:p>
    <w:p w14:paraId="077F3413" w14:textId="77777777" w:rsidR="00FE17D5" w:rsidRDefault="00FE17D5">
      <w:pPr>
        <w:rPr>
          <w:rFonts w:hint="eastAsia"/>
        </w:rPr>
      </w:pPr>
    </w:p>
    <w:p w14:paraId="569F0CFA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书的背景</w:t>
      </w:r>
    </w:p>
    <w:p w14:paraId="5B1A3240" w14:textId="77777777" w:rsidR="00FE17D5" w:rsidRDefault="00FE17D5">
      <w:pPr>
        <w:rPr>
          <w:rFonts w:hint="eastAsia"/>
        </w:rPr>
      </w:pPr>
    </w:p>
    <w:p w14:paraId="740E0C4D" w14:textId="77777777" w:rsidR="00FE17D5" w:rsidRDefault="00FE17D5">
      <w:pPr>
        <w:rPr>
          <w:rFonts w:hint="eastAsia"/>
        </w:rPr>
      </w:pPr>
    </w:p>
    <w:p w14:paraId="05ED85AC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在这篇文章中，鲁迅提到了他收到的一本书，这本书记载了许多关于人体解剖学的知识。当时，鲁迅正在仙台医学专门学校学习，这所学校是他在日本求学的重要一站。藤野先生作为鲁迅的解剖学老师，不仅在学术上给予了鲁迅极大的帮助，还赠予了他这本珍贵的书籍，以此鼓励鲁迅在医学研究上的探索。</w:t>
      </w:r>
    </w:p>
    <w:p w14:paraId="6C0C6E52" w14:textId="77777777" w:rsidR="00FE17D5" w:rsidRDefault="00FE17D5">
      <w:pPr>
        <w:rPr>
          <w:rFonts w:hint="eastAsia"/>
        </w:rPr>
      </w:pPr>
    </w:p>
    <w:p w14:paraId="47A6F6D0" w14:textId="77777777" w:rsidR="00FE17D5" w:rsidRDefault="00FE17D5">
      <w:pPr>
        <w:rPr>
          <w:rFonts w:hint="eastAsia"/>
        </w:rPr>
      </w:pPr>
    </w:p>
    <w:p w14:paraId="12F1D391" w14:textId="77777777" w:rsidR="00FE17D5" w:rsidRDefault="00FE17D5">
      <w:pPr>
        <w:rPr>
          <w:rFonts w:hint="eastAsia"/>
        </w:rPr>
      </w:pPr>
    </w:p>
    <w:p w14:paraId="69E17B94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书的意义</w:t>
      </w:r>
    </w:p>
    <w:p w14:paraId="0A8C154B" w14:textId="77777777" w:rsidR="00FE17D5" w:rsidRDefault="00FE17D5">
      <w:pPr>
        <w:rPr>
          <w:rFonts w:hint="eastAsia"/>
        </w:rPr>
      </w:pPr>
    </w:p>
    <w:p w14:paraId="5DD30512" w14:textId="77777777" w:rsidR="00FE17D5" w:rsidRDefault="00FE17D5">
      <w:pPr>
        <w:rPr>
          <w:rFonts w:hint="eastAsia"/>
        </w:rPr>
      </w:pPr>
    </w:p>
    <w:p w14:paraId="715FE618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这本书对于鲁迅而言不仅仅是一本教材那么简单。它代表了藤野先生对学生的关怀和支持，也是鲁迅在日本学习期间克服重重困难，坚持自我追求的精神象征。通过学习这本书中的知识，鲁迅不仅提高了自己的专业技能，更重要的是，这段经历加深了他对人性的理解，激发了他后来投身文学创作的热情。</w:t>
      </w:r>
    </w:p>
    <w:p w14:paraId="4E93E381" w14:textId="77777777" w:rsidR="00FE17D5" w:rsidRDefault="00FE17D5">
      <w:pPr>
        <w:rPr>
          <w:rFonts w:hint="eastAsia"/>
        </w:rPr>
      </w:pPr>
    </w:p>
    <w:p w14:paraId="78F3AC7C" w14:textId="77777777" w:rsidR="00FE17D5" w:rsidRDefault="00FE17D5">
      <w:pPr>
        <w:rPr>
          <w:rFonts w:hint="eastAsia"/>
        </w:rPr>
      </w:pPr>
    </w:p>
    <w:p w14:paraId="54DC4E83" w14:textId="77777777" w:rsidR="00FE17D5" w:rsidRDefault="00FE17D5">
      <w:pPr>
        <w:rPr>
          <w:rFonts w:hint="eastAsia"/>
        </w:rPr>
      </w:pPr>
    </w:p>
    <w:p w14:paraId="447E2F4F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书的内容与影响</w:t>
      </w:r>
    </w:p>
    <w:p w14:paraId="1E0236AD" w14:textId="77777777" w:rsidR="00FE17D5" w:rsidRDefault="00FE17D5">
      <w:pPr>
        <w:rPr>
          <w:rFonts w:hint="eastAsia"/>
        </w:rPr>
      </w:pPr>
    </w:p>
    <w:p w14:paraId="348C2D80" w14:textId="77777777" w:rsidR="00FE17D5" w:rsidRDefault="00FE17D5">
      <w:pPr>
        <w:rPr>
          <w:rFonts w:hint="eastAsia"/>
        </w:rPr>
      </w:pPr>
    </w:p>
    <w:p w14:paraId="069196AC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尽管《藤野先生》中并未详细描述这本书的具体内容，但从文中可以推断出，它是一本非常专业的解剖学书籍。书中可能包含了大量的人体结构图示、详细的器官功能说明等。这些知识不仅帮助鲁迅打下了坚实的医学基础，也为他后来批判社会、关注民生提供了独特的视角。鲁迅通过学习解剖学，更加深刻地认识到人的生理构造和社会结构之间的联系，这种认识在他后来的作品中得到了体现。</w:t>
      </w:r>
    </w:p>
    <w:p w14:paraId="3D848626" w14:textId="77777777" w:rsidR="00FE17D5" w:rsidRDefault="00FE17D5">
      <w:pPr>
        <w:rPr>
          <w:rFonts w:hint="eastAsia"/>
        </w:rPr>
      </w:pPr>
    </w:p>
    <w:p w14:paraId="4BFAD125" w14:textId="77777777" w:rsidR="00FE17D5" w:rsidRDefault="00FE17D5">
      <w:pPr>
        <w:rPr>
          <w:rFonts w:hint="eastAsia"/>
        </w:rPr>
      </w:pPr>
    </w:p>
    <w:p w14:paraId="6D2DBAC7" w14:textId="77777777" w:rsidR="00FE17D5" w:rsidRDefault="00FE17D5">
      <w:pPr>
        <w:rPr>
          <w:rFonts w:hint="eastAsia"/>
        </w:rPr>
      </w:pPr>
    </w:p>
    <w:p w14:paraId="1292563C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9314B5" w14:textId="77777777" w:rsidR="00FE17D5" w:rsidRDefault="00FE17D5">
      <w:pPr>
        <w:rPr>
          <w:rFonts w:hint="eastAsia"/>
        </w:rPr>
      </w:pPr>
    </w:p>
    <w:p w14:paraId="047E8F24" w14:textId="77777777" w:rsidR="00FE17D5" w:rsidRDefault="00FE17D5">
      <w:pPr>
        <w:rPr>
          <w:rFonts w:hint="eastAsia"/>
        </w:rPr>
      </w:pPr>
    </w:p>
    <w:p w14:paraId="4256BC4C" w14:textId="77777777" w:rsidR="00FE17D5" w:rsidRDefault="00FE17D5">
      <w:pPr>
        <w:rPr>
          <w:rFonts w:hint="eastAsia"/>
        </w:rPr>
      </w:pPr>
      <w:r>
        <w:rPr>
          <w:rFonts w:hint="eastAsia"/>
        </w:rPr>
        <w:tab/>
        <w:t>《藤野先生》中提到的这本书不仅仅是鲁迅在日本留学时期学习的专业资料，更是连接他与藤野先生之间深厚友谊的桥梁。它见证了鲁迅从一个医学生到伟大作家的成长历程，也体现了藤野先生作为教师的无私奉献精神。这本书的存在，让《藤野先生》这篇散文增添了几分温情与敬意，成为了鲁迅文集中不可或缺的一部分。</w:t>
      </w:r>
    </w:p>
    <w:p w14:paraId="6D7B627C" w14:textId="77777777" w:rsidR="00FE17D5" w:rsidRDefault="00FE17D5">
      <w:pPr>
        <w:rPr>
          <w:rFonts w:hint="eastAsia"/>
        </w:rPr>
      </w:pPr>
    </w:p>
    <w:p w14:paraId="4CEDE9C7" w14:textId="77777777" w:rsidR="00FE17D5" w:rsidRDefault="00FE17D5">
      <w:pPr>
        <w:rPr>
          <w:rFonts w:hint="eastAsia"/>
        </w:rPr>
      </w:pPr>
    </w:p>
    <w:p w14:paraId="330DA9F6" w14:textId="77777777" w:rsidR="00FE17D5" w:rsidRDefault="00FE1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617E4" w14:textId="5E2E58B3" w:rsidR="0040358A" w:rsidRDefault="0040358A"/>
    <w:sectPr w:rsidR="0040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8A"/>
    <w:rsid w:val="0040358A"/>
    <w:rsid w:val="008F70FE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AD713-AFA9-413B-BCE2-EF5109CE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