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AD3FE" w14:textId="77777777" w:rsidR="00DC5F36" w:rsidRDefault="00DC5F36">
      <w:pPr>
        <w:rPr>
          <w:rFonts w:hint="eastAsia"/>
        </w:rPr>
      </w:pPr>
      <w:r>
        <w:rPr>
          <w:rFonts w:hint="eastAsia"/>
        </w:rPr>
        <w:t>衣裳的组词和的拼音</w:t>
      </w:r>
    </w:p>
    <w:p w14:paraId="01C0AFC8" w14:textId="77777777" w:rsidR="00DC5F36" w:rsidRDefault="00DC5F36">
      <w:pPr>
        <w:rPr>
          <w:rFonts w:hint="eastAsia"/>
        </w:rPr>
      </w:pPr>
      <w:r>
        <w:rPr>
          <w:rFonts w:hint="eastAsia"/>
        </w:rPr>
        <w:t>在汉语中，“衣裳”是一个常见的词汇，它代表了人们日常生活中不可或缺的一部分——服饰。这个词汇不仅反映了人类对于自身保护的需求，也体现了不同文化和社会背景下人们对美的追求。“衣裳”的拼音为“yī shang”，其中“衣”指的是上身穿着的衣服，而“裳”则原指下身的衣物，在古代特指裙子。</w:t>
      </w:r>
    </w:p>
    <w:p w14:paraId="03E132A6" w14:textId="77777777" w:rsidR="00DC5F36" w:rsidRDefault="00DC5F36">
      <w:pPr>
        <w:rPr>
          <w:rFonts w:hint="eastAsia"/>
        </w:rPr>
      </w:pPr>
    </w:p>
    <w:p w14:paraId="257D68ED" w14:textId="77777777" w:rsidR="00DC5F36" w:rsidRDefault="00DC5F36">
      <w:pPr>
        <w:rPr>
          <w:rFonts w:hint="eastAsia"/>
        </w:rPr>
      </w:pPr>
      <w:r>
        <w:rPr>
          <w:rFonts w:hint="eastAsia"/>
        </w:rPr>
        <w:t>衣裳的历史渊源</w:t>
      </w:r>
    </w:p>
    <w:p w14:paraId="1504A240" w14:textId="77777777" w:rsidR="00DC5F36" w:rsidRDefault="00DC5F36">
      <w:pPr>
        <w:rPr>
          <w:rFonts w:hint="eastAsia"/>
        </w:rPr>
      </w:pPr>
      <w:r>
        <w:rPr>
          <w:rFonts w:hint="eastAsia"/>
        </w:rPr>
        <w:t>追溯到远古时期，人类开始利用树叶、兽皮等自然材料来遮体保暖，这便是最原始的“衣裳”。随着文明的进步和技术的发展，人们逐渐学会了纺织，并创造了各式各样的布料，如丝绸、棉麻等。在中国，从周朝开始就有着严格的礼服制度，不同的身份地位对应着特定的服饰样式，这一传统一直延续至清朝末年。到了现代社会，虽然这些严格的规范已经消失，但传统服饰元素仍然被广泛地应用和传承。</w:t>
      </w:r>
    </w:p>
    <w:p w14:paraId="0D778E5B" w14:textId="77777777" w:rsidR="00DC5F36" w:rsidRDefault="00DC5F36">
      <w:pPr>
        <w:rPr>
          <w:rFonts w:hint="eastAsia"/>
        </w:rPr>
      </w:pPr>
    </w:p>
    <w:p w14:paraId="250896FF" w14:textId="77777777" w:rsidR="00DC5F36" w:rsidRDefault="00DC5F36">
      <w:pPr>
        <w:rPr>
          <w:rFonts w:hint="eastAsia"/>
        </w:rPr>
      </w:pPr>
      <w:r>
        <w:rPr>
          <w:rFonts w:hint="eastAsia"/>
        </w:rPr>
        <w:t>衣裳的文化意义</w:t>
      </w:r>
    </w:p>
    <w:p w14:paraId="61601FD7" w14:textId="77777777" w:rsidR="00DC5F36" w:rsidRDefault="00DC5F36">
      <w:pPr>
        <w:rPr>
          <w:rFonts w:hint="eastAsia"/>
        </w:rPr>
      </w:pPr>
      <w:r>
        <w:rPr>
          <w:rFonts w:hint="eastAsia"/>
        </w:rPr>
        <w:t>衣裳不仅仅是为了御寒或遮羞的工具，它们承载着深厚的文化内涵。例如，在中国传统节日中，红色的服装象征吉祥如意；而在婚礼上，新娘通常会穿上华丽的凤冠霞帔，寓意幸福美满。民族服饰更是各族人民智慧与审美的结晶，像苗族的银饰盛装、维吾尔族的艾得莱斯绸裙等等，每一种都蕴含着独特的故事和意义。</w:t>
      </w:r>
    </w:p>
    <w:p w14:paraId="3BAA68F6" w14:textId="77777777" w:rsidR="00DC5F36" w:rsidRDefault="00DC5F36">
      <w:pPr>
        <w:rPr>
          <w:rFonts w:hint="eastAsia"/>
        </w:rPr>
      </w:pPr>
    </w:p>
    <w:p w14:paraId="1A91C092" w14:textId="77777777" w:rsidR="00DC5F36" w:rsidRDefault="00DC5F36">
      <w:pPr>
        <w:rPr>
          <w:rFonts w:hint="eastAsia"/>
        </w:rPr>
      </w:pPr>
      <w:r>
        <w:rPr>
          <w:rFonts w:hint="eastAsia"/>
        </w:rPr>
        <w:t>衣裳与社会变迁</w:t>
      </w:r>
    </w:p>
    <w:p w14:paraId="09762DF5" w14:textId="77777777" w:rsidR="00DC5F36" w:rsidRDefault="00DC5F36">
      <w:pPr>
        <w:rPr>
          <w:rFonts w:hint="eastAsia"/>
        </w:rPr>
      </w:pPr>
      <w:r>
        <w:rPr>
          <w:rFonts w:hint="eastAsia"/>
        </w:rPr>
        <w:t>随着时间推移，社会结构发生巨大变化，人们的着装习惯也随之改变。工业化革命后，机器生产的普及使得服装变得更加多样化和平民化。进入20世纪以来，西方时尚潮流的影响日益加深，休闲、运动风格逐渐流行起来。环保意识的增强也让可持续时尚成为新的趋势，许多品牌开始注重使用可再生资源制作产品，减少对环境的影响。</w:t>
      </w:r>
    </w:p>
    <w:p w14:paraId="1371E49B" w14:textId="77777777" w:rsidR="00DC5F36" w:rsidRDefault="00DC5F36">
      <w:pPr>
        <w:rPr>
          <w:rFonts w:hint="eastAsia"/>
        </w:rPr>
      </w:pPr>
    </w:p>
    <w:p w14:paraId="44849267" w14:textId="77777777" w:rsidR="00DC5F36" w:rsidRDefault="00DC5F36">
      <w:pPr>
        <w:rPr>
          <w:rFonts w:hint="eastAsia"/>
        </w:rPr>
      </w:pPr>
      <w:r>
        <w:rPr>
          <w:rFonts w:hint="eastAsia"/>
        </w:rPr>
        <w:t>衣裳的艺术表达</w:t>
      </w:r>
    </w:p>
    <w:p w14:paraId="4566E5A7" w14:textId="77777777" w:rsidR="00DC5F36" w:rsidRDefault="00DC5F36">
      <w:pPr>
        <w:rPr>
          <w:rFonts w:hint="eastAsia"/>
        </w:rPr>
      </w:pPr>
      <w:r>
        <w:rPr>
          <w:rFonts w:hint="eastAsia"/>
        </w:rPr>
        <w:t>除了实用功能之外，衣裳还是艺术创作的重要载体之一。设计师们通过剪裁、色彩搭配以及图案设计等方式展现个人风格，赋予衣物更多的艺术价值。时装秀场上那些令人惊艳的作品，不仅是对美的探索，也是对当下社会现象和个人情感的一种反映。无论是复古风潮还是未来主义，都能在衣裳上找到其独特的体现。</w:t>
      </w:r>
    </w:p>
    <w:p w14:paraId="68C3A576" w14:textId="77777777" w:rsidR="00DC5F36" w:rsidRDefault="00DC5F36">
      <w:pPr>
        <w:rPr>
          <w:rFonts w:hint="eastAsia"/>
        </w:rPr>
      </w:pPr>
    </w:p>
    <w:p w14:paraId="50B3A32D" w14:textId="77777777" w:rsidR="00DC5F36" w:rsidRDefault="00DC5F36">
      <w:pPr>
        <w:rPr>
          <w:rFonts w:hint="eastAsia"/>
        </w:rPr>
      </w:pPr>
      <w:r>
        <w:rPr>
          <w:rFonts w:hint="eastAsia"/>
        </w:rPr>
        <w:t>最后的总结</w:t>
      </w:r>
    </w:p>
    <w:p w14:paraId="73E1ED92" w14:textId="77777777" w:rsidR="00DC5F36" w:rsidRDefault="00DC5F36">
      <w:pPr>
        <w:rPr>
          <w:rFonts w:hint="eastAsia"/>
        </w:rPr>
      </w:pPr>
      <w:r>
        <w:rPr>
          <w:rFonts w:hint="eastAsia"/>
        </w:rPr>
        <w:t>“衣裳”二字背后隐藏着丰富的内容，从简单的遮体之物发展成为兼具美学、文化和社会属性的重要组成部分。随着时代的发展，我们期待看到更多创新与传统的结合，在满足人们物质需求的也能传递出积极正面的精神风貌。</w:t>
      </w:r>
    </w:p>
    <w:p w14:paraId="3EEE74FF" w14:textId="77777777" w:rsidR="00DC5F36" w:rsidRDefault="00DC5F36">
      <w:pPr>
        <w:rPr>
          <w:rFonts w:hint="eastAsia"/>
        </w:rPr>
      </w:pPr>
    </w:p>
    <w:p w14:paraId="1081AE29" w14:textId="77777777" w:rsidR="00DC5F36" w:rsidRDefault="00DC5F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0AF816" w14:textId="5D0B2B1C" w:rsidR="00ED2FA0" w:rsidRDefault="00ED2FA0"/>
    <w:sectPr w:rsidR="00ED2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FA0"/>
    <w:rsid w:val="00D5773D"/>
    <w:rsid w:val="00DC5F36"/>
    <w:rsid w:val="00ED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A967D-48EA-48E0-8D08-ADC71E8D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F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F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F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F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F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F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F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F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F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F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F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F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F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F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F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F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F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F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F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F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F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F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F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F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F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F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F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F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F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