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49AA" w14:textId="77777777" w:rsidR="00A724EE" w:rsidRDefault="00A724EE">
      <w:pPr>
        <w:rPr>
          <w:rFonts w:hint="eastAsia"/>
        </w:rPr>
      </w:pPr>
    </w:p>
    <w:p w14:paraId="38F185FF" w14:textId="77777777" w:rsidR="00A724EE" w:rsidRDefault="00A724EE">
      <w:pPr>
        <w:rPr>
          <w:rFonts w:hint="eastAsia"/>
        </w:rPr>
      </w:pPr>
      <w:r>
        <w:rPr>
          <w:rFonts w:hint="eastAsia"/>
        </w:rPr>
        <w:tab/>
        <w:t>解剖异常的定义与概述</w:t>
      </w:r>
    </w:p>
    <w:p w14:paraId="52374779" w14:textId="77777777" w:rsidR="00A724EE" w:rsidRDefault="00A724EE">
      <w:pPr>
        <w:rPr>
          <w:rFonts w:hint="eastAsia"/>
        </w:rPr>
      </w:pPr>
    </w:p>
    <w:p w14:paraId="65100B50" w14:textId="77777777" w:rsidR="00A724EE" w:rsidRDefault="00A724EE">
      <w:pPr>
        <w:rPr>
          <w:rFonts w:hint="eastAsia"/>
        </w:rPr>
      </w:pPr>
    </w:p>
    <w:p w14:paraId="0D3D27BA" w14:textId="77777777" w:rsidR="00A724EE" w:rsidRDefault="00A724EE">
      <w:pPr>
        <w:rPr>
          <w:rFonts w:hint="eastAsia"/>
        </w:rPr>
      </w:pPr>
      <w:r>
        <w:rPr>
          <w:rFonts w:hint="eastAsia"/>
        </w:rPr>
        <w:tab/>
        <w:t>解剖异常（Anatomical Abnormalities），是指在人体或动物体内的结构上出现的非正常状态，这些状态通常与标准的解剖学形态不同。这种差异可能是先天性的，即出生时就存在的；也可能是后天由于疾病、伤害或老化等原因导致的。解剖异常可以影响身体的任何部分，从骨骼系统到内脏器官，甚至是细胞水平上的细微变化。在医学领域，了解和识别解剖异常对于疾病的诊断、治疗方案的选择以及预后的评估都至关重要。</w:t>
      </w:r>
    </w:p>
    <w:p w14:paraId="22ABE130" w14:textId="77777777" w:rsidR="00A724EE" w:rsidRDefault="00A724EE">
      <w:pPr>
        <w:rPr>
          <w:rFonts w:hint="eastAsia"/>
        </w:rPr>
      </w:pPr>
    </w:p>
    <w:p w14:paraId="65EA364B" w14:textId="77777777" w:rsidR="00A724EE" w:rsidRDefault="00A724EE">
      <w:pPr>
        <w:rPr>
          <w:rFonts w:hint="eastAsia"/>
        </w:rPr>
      </w:pPr>
    </w:p>
    <w:p w14:paraId="4283760E" w14:textId="77777777" w:rsidR="00A724EE" w:rsidRDefault="00A724EE">
      <w:pPr>
        <w:rPr>
          <w:rFonts w:hint="eastAsia"/>
        </w:rPr>
      </w:pPr>
    </w:p>
    <w:p w14:paraId="7A5B54B2" w14:textId="77777777" w:rsidR="00A724EE" w:rsidRDefault="00A724EE">
      <w:pPr>
        <w:rPr>
          <w:rFonts w:hint="eastAsia"/>
        </w:rPr>
      </w:pPr>
      <w:r>
        <w:rPr>
          <w:rFonts w:hint="eastAsia"/>
        </w:rPr>
        <w:tab/>
        <w:t>常见的解剖异常类型</w:t>
      </w:r>
    </w:p>
    <w:p w14:paraId="05BED313" w14:textId="77777777" w:rsidR="00A724EE" w:rsidRDefault="00A724EE">
      <w:pPr>
        <w:rPr>
          <w:rFonts w:hint="eastAsia"/>
        </w:rPr>
      </w:pPr>
    </w:p>
    <w:p w14:paraId="0E6655F5" w14:textId="77777777" w:rsidR="00A724EE" w:rsidRDefault="00A724EE">
      <w:pPr>
        <w:rPr>
          <w:rFonts w:hint="eastAsia"/>
        </w:rPr>
      </w:pPr>
    </w:p>
    <w:p w14:paraId="295BE1B2" w14:textId="77777777" w:rsidR="00A724EE" w:rsidRDefault="00A724EE">
      <w:pPr>
        <w:rPr>
          <w:rFonts w:hint="eastAsia"/>
        </w:rPr>
      </w:pPr>
      <w:r>
        <w:rPr>
          <w:rFonts w:hint="eastAsia"/>
        </w:rPr>
        <w:tab/>
        <w:t>解剖异常种类繁多，根据其发生的部位和性质可以分为不同的类型。例如，在心脏方面，房间隔缺损是一种常见的先天性心脏病，指的是心房之间的壁存在未闭合的孔洞。在骨骼系统中，脊柱侧弯是一种典型的解剖异常，表现为脊椎向一侧或两侧弯曲。神经系统方面的解剖异常则包括脑积水等，其中脑积水是因为大脑室系统内脑脊液积聚过多引起的一种状况。还有许多其他类型的解剖异常，如消化系统的肠旋转不良、生殖系统的隐睾症等。</w:t>
      </w:r>
    </w:p>
    <w:p w14:paraId="02FF84C8" w14:textId="77777777" w:rsidR="00A724EE" w:rsidRDefault="00A724EE">
      <w:pPr>
        <w:rPr>
          <w:rFonts w:hint="eastAsia"/>
        </w:rPr>
      </w:pPr>
    </w:p>
    <w:p w14:paraId="4A32C9C4" w14:textId="77777777" w:rsidR="00A724EE" w:rsidRDefault="00A724EE">
      <w:pPr>
        <w:rPr>
          <w:rFonts w:hint="eastAsia"/>
        </w:rPr>
      </w:pPr>
    </w:p>
    <w:p w14:paraId="774504F7" w14:textId="77777777" w:rsidR="00A724EE" w:rsidRDefault="00A724EE">
      <w:pPr>
        <w:rPr>
          <w:rFonts w:hint="eastAsia"/>
        </w:rPr>
      </w:pPr>
    </w:p>
    <w:p w14:paraId="7AE6E08A" w14:textId="77777777" w:rsidR="00A724EE" w:rsidRDefault="00A724EE">
      <w:pPr>
        <w:rPr>
          <w:rFonts w:hint="eastAsia"/>
        </w:rPr>
      </w:pPr>
      <w:r>
        <w:rPr>
          <w:rFonts w:hint="eastAsia"/>
        </w:rPr>
        <w:tab/>
        <w:t>解剖异常的原因分析</w:t>
      </w:r>
    </w:p>
    <w:p w14:paraId="09626479" w14:textId="77777777" w:rsidR="00A724EE" w:rsidRDefault="00A724EE">
      <w:pPr>
        <w:rPr>
          <w:rFonts w:hint="eastAsia"/>
        </w:rPr>
      </w:pPr>
    </w:p>
    <w:p w14:paraId="26488167" w14:textId="77777777" w:rsidR="00A724EE" w:rsidRDefault="00A724EE">
      <w:pPr>
        <w:rPr>
          <w:rFonts w:hint="eastAsia"/>
        </w:rPr>
      </w:pPr>
    </w:p>
    <w:p w14:paraId="34701C56" w14:textId="77777777" w:rsidR="00A724EE" w:rsidRDefault="00A724EE">
      <w:pPr>
        <w:rPr>
          <w:rFonts w:hint="eastAsia"/>
        </w:rPr>
      </w:pPr>
      <w:r>
        <w:rPr>
          <w:rFonts w:hint="eastAsia"/>
        </w:rPr>
        <w:tab/>
        <w:t>解剖异常的发生可能由多种因素引起，遗传因素是其中一个重要原因，某些解剖异常可能与特定的基因突变有关。环境因素也不可忽视，比如母亲在怀孕期间受到感染、接触有害物质或是营养不良等，都有可能导致胎儿出现解剖异常。后天因素如外伤、慢性疾病等也可能导致成人出现新的解剖异常。理解这些原因有助于采取预防措施，并为患者提供更加精准的治疗建议。</w:t>
      </w:r>
    </w:p>
    <w:p w14:paraId="179A39CA" w14:textId="77777777" w:rsidR="00A724EE" w:rsidRDefault="00A724EE">
      <w:pPr>
        <w:rPr>
          <w:rFonts w:hint="eastAsia"/>
        </w:rPr>
      </w:pPr>
    </w:p>
    <w:p w14:paraId="4888C2C8" w14:textId="77777777" w:rsidR="00A724EE" w:rsidRDefault="00A724EE">
      <w:pPr>
        <w:rPr>
          <w:rFonts w:hint="eastAsia"/>
        </w:rPr>
      </w:pPr>
    </w:p>
    <w:p w14:paraId="7AF092C6" w14:textId="77777777" w:rsidR="00A724EE" w:rsidRDefault="00A724EE">
      <w:pPr>
        <w:rPr>
          <w:rFonts w:hint="eastAsia"/>
        </w:rPr>
      </w:pPr>
    </w:p>
    <w:p w14:paraId="6011C4BC" w14:textId="77777777" w:rsidR="00A724EE" w:rsidRDefault="00A724EE">
      <w:pPr>
        <w:rPr>
          <w:rFonts w:hint="eastAsia"/>
        </w:rPr>
      </w:pPr>
      <w:r>
        <w:rPr>
          <w:rFonts w:hint="eastAsia"/>
        </w:rPr>
        <w:tab/>
        <w:t>解剖异常的诊断方法</w:t>
      </w:r>
    </w:p>
    <w:p w14:paraId="59B1C94C" w14:textId="77777777" w:rsidR="00A724EE" w:rsidRDefault="00A724EE">
      <w:pPr>
        <w:rPr>
          <w:rFonts w:hint="eastAsia"/>
        </w:rPr>
      </w:pPr>
    </w:p>
    <w:p w14:paraId="31D07D9F" w14:textId="77777777" w:rsidR="00A724EE" w:rsidRDefault="00A724EE">
      <w:pPr>
        <w:rPr>
          <w:rFonts w:hint="eastAsia"/>
        </w:rPr>
      </w:pPr>
    </w:p>
    <w:p w14:paraId="5EAAC3A0" w14:textId="77777777" w:rsidR="00A724EE" w:rsidRDefault="00A724EE">
      <w:pPr>
        <w:rPr>
          <w:rFonts w:hint="eastAsia"/>
        </w:rPr>
      </w:pPr>
      <w:r>
        <w:rPr>
          <w:rFonts w:hint="eastAsia"/>
        </w:rPr>
        <w:tab/>
        <w:t>随着医学技术的发展，目前有多种手段可用于解剖异常的诊断。影像学检查是最常用的方法之一，包括X射线、CT扫描、MRI等，这些技术能够提供详细的内部结构图像，帮助医生准确地定位和评估异常情况。超声波检查因其无创性和成本效益而广泛应用于产前筛查和儿科检查中。对于一些特殊的解剖异常，可能还需要通过实验室检测、遗传咨询甚至手术探查等方式来进一步确诊。</w:t>
      </w:r>
    </w:p>
    <w:p w14:paraId="56A30137" w14:textId="77777777" w:rsidR="00A724EE" w:rsidRDefault="00A724EE">
      <w:pPr>
        <w:rPr>
          <w:rFonts w:hint="eastAsia"/>
        </w:rPr>
      </w:pPr>
    </w:p>
    <w:p w14:paraId="2FD8CF63" w14:textId="77777777" w:rsidR="00A724EE" w:rsidRDefault="00A724EE">
      <w:pPr>
        <w:rPr>
          <w:rFonts w:hint="eastAsia"/>
        </w:rPr>
      </w:pPr>
    </w:p>
    <w:p w14:paraId="1E7C2179" w14:textId="77777777" w:rsidR="00A724EE" w:rsidRDefault="00A724EE">
      <w:pPr>
        <w:rPr>
          <w:rFonts w:hint="eastAsia"/>
        </w:rPr>
      </w:pPr>
    </w:p>
    <w:p w14:paraId="3F737373" w14:textId="77777777" w:rsidR="00A724EE" w:rsidRDefault="00A724EE">
      <w:pPr>
        <w:rPr>
          <w:rFonts w:hint="eastAsia"/>
        </w:rPr>
      </w:pPr>
      <w:r>
        <w:rPr>
          <w:rFonts w:hint="eastAsia"/>
        </w:rPr>
        <w:tab/>
        <w:t>解剖异常的治疗与管理</w:t>
      </w:r>
    </w:p>
    <w:p w14:paraId="44B4227A" w14:textId="77777777" w:rsidR="00A724EE" w:rsidRDefault="00A724EE">
      <w:pPr>
        <w:rPr>
          <w:rFonts w:hint="eastAsia"/>
        </w:rPr>
      </w:pPr>
    </w:p>
    <w:p w14:paraId="637245FC" w14:textId="77777777" w:rsidR="00A724EE" w:rsidRDefault="00A724EE">
      <w:pPr>
        <w:rPr>
          <w:rFonts w:hint="eastAsia"/>
        </w:rPr>
      </w:pPr>
    </w:p>
    <w:p w14:paraId="6DE2ED36" w14:textId="77777777" w:rsidR="00A724EE" w:rsidRDefault="00A724EE">
      <w:pPr>
        <w:rPr>
          <w:rFonts w:hint="eastAsia"/>
        </w:rPr>
      </w:pPr>
      <w:r>
        <w:rPr>
          <w:rFonts w:hint="eastAsia"/>
        </w:rPr>
        <w:tab/>
        <w:t>解剖异常的治疗方法取决于异常的具体类型、严重程度以及对患者健康的影响。轻微的解剖异常可能不需要特殊处理，定期随访观察即可。而对于严重影响生活质量或健康的解剖异常，则需要采取积极的治疗措施。治疗手段多样，包括药物治疗、物理疗法、外科手术等。近年来，随着再生医学和生物工程技术的进步，为某些复杂难治的解剖异常提供了新的治疗可能性。重要的是，患者应在接受专业医生指导下制定个性化的治疗计划。</w:t>
      </w:r>
    </w:p>
    <w:p w14:paraId="32A1C549" w14:textId="77777777" w:rsidR="00A724EE" w:rsidRDefault="00A724EE">
      <w:pPr>
        <w:rPr>
          <w:rFonts w:hint="eastAsia"/>
        </w:rPr>
      </w:pPr>
    </w:p>
    <w:p w14:paraId="250A4BC7" w14:textId="77777777" w:rsidR="00A724EE" w:rsidRDefault="00A724EE">
      <w:pPr>
        <w:rPr>
          <w:rFonts w:hint="eastAsia"/>
        </w:rPr>
      </w:pPr>
    </w:p>
    <w:p w14:paraId="6F04E8C3" w14:textId="77777777" w:rsidR="00A724EE" w:rsidRDefault="00A724EE">
      <w:pPr>
        <w:rPr>
          <w:rFonts w:hint="eastAsia"/>
        </w:rPr>
      </w:pPr>
    </w:p>
    <w:p w14:paraId="5EE60057" w14:textId="77777777" w:rsidR="00A724EE" w:rsidRDefault="00A724EE">
      <w:pPr>
        <w:rPr>
          <w:rFonts w:hint="eastAsia"/>
        </w:rPr>
      </w:pPr>
      <w:r>
        <w:rPr>
          <w:rFonts w:hint="eastAsia"/>
        </w:rPr>
        <w:tab/>
        <w:t>最后的总结</w:t>
      </w:r>
    </w:p>
    <w:p w14:paraId="1EE6BA65" w14:textId="77777777" w:rsidR="00A724EE" w:rsidRDefault="00A724EE">
      <w:pPr>
        <w:rPr>
          <w:rFonts w:hint="eastAsia"/>
        </w:rPr>
      </w:pPr>
    </w:p>
    <w:p w14:paraId="786234CA" w14:textId="77777777" w:rsidR="00A724EE" w:rsidRDefault="00A724EE">
      <w:pPr>
        <w:rPr>
          <w:rFonts w:hint="eastAsia"/>
        </w:rPr>
      </w:pPr>
    </w:p>
    <w:p w14:paraId="338D5FCC" w14:textId="77777777" w:rsidR="00A724EE" w:rsidRDefault="00A724EE">
      <w:pPr>
        <w:rPr>
          <w:rFonts w:hint="eastAsia"/>
        </w:rPr>
      </w:pPr>
      <w:r>
        <w:rPr>
          <w:rFonts w:hint="eastAsia"/>
        </w:rPr>
        <w:tab/>
        <w:t>解剖异常是一个广泛的医学概念，涵盖了从轻微到严重、从简单到复杂的各种情况。面对解剖异常，及时准确的诊断和科学合理的治疗方案是关键。随着医疗科技的不断进步，我们有理由相信未来将有更多的解剖异常得到有效管理和治愈，从而提高患者的生活质量。</w:t>
      </w:r>
    </w:p>
    <w:p w14:paraId="2512DC6D" w14:textId="77777777" w:rsidR="00A724EE" w:rsidRDefault="00A724EE">
      <w:pPr>
        <w:rPr>
          <w:rFonts w:hint="eastAsia"/>
        </w:rPr>
      </w:pPr>
    </w:p>
    <w:p w14:paraId="74235DEB" w14:textId="77777777" w:rsidR="00A724EE" w:rsidRDefault="00A724EE">
      <w:pPr>
        <w:rPr>
          <w:rFonts w:hint="eastAsia"/>
        </w:rPr>
      </w:pPr>
    </w:p>
    <w:p w14:paraId="52A274B2" w14:textId="77777777" w:rsidR="00A724EE" w:rsidRDefault="00A724EE">
      <w:pPr>
        <w:rPr>
          <w:rFonts w:hint="eastAsia"/>
        </w:rPr>
      </w:pPr>
      <w:r>
        <w:rPr>
          <w:rFonts w:hint="eastAsia"/>
        </w:rPr>
        <w:t>本文是由每日作文网(2345lzwz.com)为大家创作</w:t>
      </w:r>
    </w:p>
    <w:p w14:paraId="3A9C424B" w14:textId="0BD70333" w:rsidR="001D3CE7" w:rsidRDefault="001D3CE7"/>
    <w:sectPr w:rsidR="001D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E7"/>
    <w:rsid w:val="001D3CE7"/>
    <w:rsid w:val="008A4D3E"/>
    <w:rsid w:val="00A7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F012-B710-4C01-8109-966380E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CE7"/>
    <w:rPr>
      <w:rFonts w:cstheme="majorBidi"/>
      <w:color w:val="2F5496" w:themeColor="accent1" w:themeShade="BF"/>
      <w:sz w:val="28"/>
      <w:szCs w:val="28"/>
    </w:rPr>
  </w:style>
  <w:style w:type="character" w:customStyle="1" w:styleId="50">
    <w:name w:val="标题 5 字符"/>
    <w:basedOn w:val="a0"/>
    <w:link w:val="5"/>
    <w:uiPriority w:val="9"/>
    <w:semiHidden/>
    <w:rsid w:val="001D3CE7"/>
    <w:rPr>
      <w:rFonts w:cstheme="majorBidi"/>
      <w:color w:val="2F5496" w:themeColor="accent1" w:themeShade="BF"/>
      <w:sz w:val="24"/>
    </w:rPr>
  </w:style>
  <w:style w:type="character" w:customStyle="1" w:styleId="60">
    <w:name w:val="标题 6 字符"/>
    <w:basedOn w:val="a0"/>
    <w:link w:val="6"/>
    <w:uiPriority w:val="9"/>
    <w:semiHidden/>
    <w:rsid w:val="001D3CE7"/>
    <w:rPr>
      <w:rFonts w:cstheme="majorBidi"/>
      <w:b/>
      <w:bCs/>
      <w:color w:val="2F5496" w:themeColor="accent1" w:themeShade="BF"/>
    </w:rPr>
  </w:style>
  <w:style w:type="character" w:customStyle="1" w:styleId="70">
    <w:name w:val="标题 7 字符"/>
    <w:basedOn w:val="a0"/>
    <w:link w:val="7"/>
    <w:uiPriority w:val="9"/>
    <w:semiHidden/>
    <w:rsid w:val="001D3CE7"/>
    <w:rPr>
      <w:rFonts w:cstheme="majorBidi"/>
      <w:b/>
      <w:bCs/>
      <w:color w:val="595959" w:themeColor="text1" w:themeTint="A6"/>
    </w:rPr>
  </w:style>
  <w:style w:type="character" w:customStyle="1" w:styleId="80">
    <w:name w:val="标题 8 字符"/>
    <w:basedOn w:val="a0"/>
    <w:link w:val="8"/>
    <w:uiPriority w:val="9"/>
    <w:semiHidden/>
    <w:rsid w:val="001D3CE7"/>
    <w:rPr>
      <w:rFonts w:cstheme="majorBidi"/>
      <w:color w:val="595959" w:themeColor="text1" w:themeTint="A6"/>
    </w:rPr>
  </w:style>
  <w:style w:type="character" w:customStyle="1" w:styleId="90">
    <w:name w:val="标题 9 字符"/>
    <w:basedOn w:val="a0"/>
    <w:link w:val="9"/>
    <w:uiPriority w:val="9"/>
    <w:semiHidden/>
    <w:rsid w:val="001D3CE7"/>
    <w:rPr>
      <w:rFonts w:eastAsiaTheme="majorEastAsia" w:cstheme="majorBidi"/>
      <w:color w:val="595959" w:themeColor="text1" w:themeTint="A6"/>
    </w:rPr>
  </w:style>
  <w:style w:type="paragraph" w:styleId="a3">
    <w:name w:val="Title"/>
    <w:basedOn w:val="a"/>
    <w:next w:val="a"/>
    <w:link w:val="a4"/>
    <w:uiPriority w:val="10"/>
    <w:qFormat/>
    <w:rsid w:val="001D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CE7"/>
    <w:pPr>
      <w:spacing w:before="160"/>
      <w:jc w:val="center"/>
    </w:pPr>
    <w:rPr>
      <w:i/>
      <w:iCs/>
      <w:color w:val="404040" w:themeColor="text1" w:themeTint="BF"/>
    </w:rPr>
  </w:style>
  <w:style w:type="character" w:customStyle="1" w:styleId="a8">
    <w:name w:val="引用 字符"/>
    <w:basedOn w:val="a0"/>
    <w:link w:val="a7"/>
    <w:uiPriority w:val="29"/>
    <w:rsid w:val="001D3CE7"/>
    <w:rPr>
      <w:i/>
      <w:iCs/>
      <w:color w:val="404040" w:themeColor="text1" w:themeTint="BF"/>
    </w:rPr>
  </w:style>
  <w:style w:type="paragraph" w:styleId="a9">
    <w:name w:val="List Paragraph"/>
    <w:basedOn w:val="a"/>
    <w:uiPriority w:val="34"/>
    <w:qFormat/>
    <w:rsid w:val="001D3CE7"/>
    <w:pPr>
      <w:ind w:left="720"/>
      <w:contextualSpacing/>
    </w:pPr>
  </w:style>
  <w:style w:type="character" w:styleId="aa">
    <w:name w:val="Intense Emphasis"/>
    <w:basedOn w:val="a0"/>
    <w:uiPriority w:val="21"/>
    <w:qFormat/>
    <w:rsid w:val="001D3CE7"/>
    <w:rPr>
      <w:i/>
      <w:iCs/>
      <w:color w:val="2F5496" w:themeColor="accent1" w:themeShade="BF"/>
    </w:rPr>
  </w:style>
  <w:style w:type="paragraph" w:styleId="ab">
    <w:name w:val="Intense Quote"/>
    <w:basedOn w:val="a"/>
    <w:next w:val="a"/>
    <w:link w:val="ac"/>
    <w:uiPriority w:val="30"/>
    <w:qFormat/>
    <w:rsid w:val="001D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CE7"/>
    <w:rPr>
      <w:i/>
      <w:iCs/>
      <w:color w:val="2F5496" w:themeColor="accent1" w:themeShade="BF"/>
    </w:rPr>
  </w:style>
  <w:style w:type="character" w:styleId="ad">
    <w:name w:val="Intense Reference"/>
    <w:basedOn w:val="a0"/>
    <w:uiPriority w:val="32"/>
    <w:qFormat/>
    <w:rsid w:val="001D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