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侠气凌云，豪情天地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古风侠气，悠悠岁月中一抹豪情。那些铮铮铁骨的侠客，以一腔热血走遍四海，留下无数传奇。天涯若比邻，古人用自己的行动诠释了何谓真正的侠义。青衫磊落，豪气古风尽显英雄本色。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笔落惊风雨，诗成泣鬼神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书生意气，挥洒笔墨之际，风雨雷电都为之变色。那些古风诗句，如“壮志饥餐胡虏肉，笑谈渴饮匈奴血”，每一句都充满了激荡人心的力量。诗人们以文字为剑，斩断了历史的枷锁，留下了豪气干云的佳篇。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英雄泪，侠骨香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英雄泪，洒落在无尽的江湖，侠骨香，更在于真情义气的流露。那些古风侠客，无论身处何地，始终以义为先。无论是“白首苍颜”的孤傲，还是“浮云游子意”的洒脱，他们的豪情始终未曾改变。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青山依旧，岁月悠长。那些传颂千古的豪杰，仿佛将自己的生命融入了山水之间。他们的豪情不因时间而褪色，反而愈加浓烈。古风的侠气，如青山绿水般永恒，成为后人心中不灭的传奇。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豪情仍在，风骨犹存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即使时光流转，那份古风侠气却依旧在心底激荡。我们从古人的豪情中汲取力量，追寻他们的足迹。最终，每一位现代的侠客，都会以自己的方式延续那份悠远的豪情，将古风侠气薪火相传。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