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一、孝顺是心灵的温暖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尊敬，更是对他们无私爱的回报。一个孝顺的儿女，往往用实际行动表达对父母的深切关怀。他们会在忙碌的生活中抽出时间陪伴老人，体贴入微地照顾他们的生活。这种行为，是温暖的心灵之光，让父母感受到无比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二、孝顺是爱的升华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爱的升华，是对父母无私奉献的回报。当儿女们在父母年老时尽心尽力，给予他们安慰和关怀，这种爱不仅仅是物质上的支持，更是精神上的抚慰。这种深情厚谊，让父母在岁月的流逝中依然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三、孝顺是家庭的支柱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儿女，常常是家庭和谐的关键。他们用实际行动诠释了什么是责任和担当。无论是节假日的陪伴，还是平日里的关心，这些小小的举动都成为家庭幸福的基石。他们的孝顺不仅使父母感到满足，也使家庭变得更加温馨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四、孝顺是人生的至高荣耀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的一生中，孝顺是最值得骄傲的品质之一。它体现了一个人对家庭的责任感和对亲人的关爱。孝顺不仅是对传统美德的坚持，更是对家庭的热爱和对人生意义的深刻理解。拥有孝顺的儿女，是每一位父母的最大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五、孝顺是一种无声的力量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孝顺的力量不在于华丽的语言，而在于实际的行动。孝顺的儿女在日常生活中，通过默默无闻的付出，给予父母最真挚的关爱。这种无声的力量，常常超越了言辞的表达，成为父母心中最温暖的依靠。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