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91C7" w14:textId="77777777" w:rsidR="004525FB" w:rsidRDefault="004525FB">
      <w:pPr>
        <w:rPr>
          <w:rFonts w:hint="eastAsia"/>
        </w:rPr>
      </w:pPr>
    </w:p>
    <w:p w14:paraId="7046BA32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赠从弟的拼音版及翻译</w:t>
      </w:r>
    </w:p>
    <w:p w14:paraId="1F7FAA51" w14:textId="77777777" w:rsidR="004525FB" w:rsidRDefault="004525FB">
      <w:pPr>
        <w:rPr>
          <w:rFonts w:hint="eastAsia"/>
        </w:rPr>
      </w:pPr>
    </w:p>
    <w:p w14:paraId="76BA3070" w14:textId="77777777" w:rsidR="004525FB" w:rsidRDefault="004525FB">
      <w:pPr>
        <w:rPr>
          <w:rFonts w:hint="eastAsia"/>
        </w:rPr>
      </w:pPr>
    </w:p>
    <w:p w14:paraId="5CF1A45A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在中国古代文学的长河中，诗词犹如璀璨的明珠，闪耀着独特的光芒。其中，《赠从弟》是唐代诗人杜甫的一首五言古诗，它不仅表达了对侄子（从弟）的深切关爱，还体现了作者对于人生哲理的深刻思考。以下是对这首诗的拼音版及其翻译。</w:t>
      </w:r>
    </w:p>
    <w:p w14:paraId="19D9A936" w14:textId="77777777" w:rsidR="004525FB" w:rsidRDefault="004525FB">
      <w:pPr>
        <w:rPr>
          <w:rFonts w:hint="eastAsia"/>
        </w:rPr>
      </w:pPr>
    </w:p>
    <w:p w14:paraId="1B8204DE" w14:textId="77777777" w:rsidR="004525FB" w:rsidRDefault="004525FB">
      <w:pPr>
        <w:rPr>
          <w:rFonts w:hint="eastAsia"/>
        </w:rPr>
      </w:pPr>
    </w:p>
    <w:p w14:paraId="63948BA5" w14:textId="77777777" w:rsidR="004525FB" w:rsidRDefault="004525FB">
      <w:pPr>
        <w:rPr>
          <w:rFonts w:hint="eastAsia"/>
        </w:rPr>
      </w:pPr>
    </w:p>
    <w:p w14:paraId="1B47EFCE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4AD6D09A" w14:textId="77777777" w:rsidR="004525FB" w:rsidRDefault="004525FB">
      <w:pPr>
        <w:rPr>
          <w:rFonts w:hint="eastAsia"/>
        </w:rPr>
      </w:pPr>
    </w:p>
    <w:p w14:paraId="59095DE3" w14:textId="77777777" w:rsidR="004525FB" w:rsidRDefault="004525FB">
      <w:pPr>
        <w:rPr>
          <w:rFonts w:hint="eastAsia"/>
        </w:rPr>
      </w:pPr>
    </w:p>
    <w:p w14:paraId="2478141F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Zèng cóng dì</w:t>
      </w:r>
    </w:p>
    <w:p w14:paraId="3DB934F9" w14:textId="77777777" w:rsidR="004525FB" w:rsidRDefault="004525FB">
      <w:pPr>
        <w:rPr>
          <w:rFonts w:hint="eastAsia"/>
        </w:rPr>
      </w:pPr>
    </w:p>
    <w:p w14:paraId="6A86C05C" w14:textId="77777777" w:rsidR="004525FB" w:rsidRDefault="004525FB">
      <w:pPr>
        <w:rPr>
          <w:rFonts w:hint="eastAsia"/>
        </w:rPr>
      </w:pPr>
      <w:r>
        <w:rPr>
          <w:rFonts w:hint="eastAsia"/>
        </w:rPr>
        <w:t>zèng cóng dì ，</w:t>
      </w:r>
    </w:p>
    <w:p w14:paraId="4A5FD209" w14:textId="77777777" w:rsidR="004525FB" w:rsidRDefault="004525FB">
      <w:pPr>
        <w:rPr>
          <w:rFonts w:hint="eastAsia"/>
        </w:rPr>
      </w:pPr>
    </w:p>
    <w:p w14:paraId="59BE679D" w14:textId="77777777" w:rsidR="004525FB" w:rsidRDefault="004525FB">
      <w:pPr>
        <w:rPr>
          <w:rFonts w:hint="eastAsia"/>
        </w:rPr>
      </w:pPr>
      <w:r>
        <w:rPr>
          <w:rFonts w:hint="eastAsia"/>
        </w:rPr>
        <w:t>wú zǐ yǒu měi dé ，</w:t>
      </w:r>
    </w:p>
    <w:p w14:paraId="4079B32D" w14:textId="77777777" w:rsidR="004525FB" w:rsidRDefault="004525FB">
      <w:pPr>
        <w:rPr>
          <w:rFonts w:hint="eastAsia"/>
        </w:rPr>
      </w:pPr>
    </w:p>
    <w:p w14:paraId="5D601E2A" w14:textId="77777777" w:rsidR="004525FB" w:rsidRDefault="004525FB">
      <w:pPr>
        <w:rPr>
          <w:rFonts w:hint="eastAsia"/>
        </w:rPr>
      </w:pPr>
      <w:r>
        <w:rPr>
          <w:rFonts w:hint="eastAsia"/>
        </w:rPr>
        <w:t>yǎn zhōng wú tóng pí 。</w:t>
      </w:r>
    </w:p>
    <w:p w14:paraId="70F291D2" w14:textId="77777777" w:rsidR="004525FB" w:rsidRDefault="004525FB">
      <w:pPr>
        <w:rPr>
          <w:rFonts w:hint="eastAsia"/>
        </w:rPr>
      </w:pPr>
    </w:p>
    <w:p w14:paraId="04E8F7EC" w14:textId="77777777" w:rsidR="004525FB" w:rsidRDefault="004525FB">
      <w:pPr>
        <w:rPr>
          <w:rFonts w:hint="eastAsia"/>
        </w:rPr>
      </w:pPr>
      <w:r>
        <w:rPr>
          <w:rFonts w:hint="eastAsia"/>
        </w:rPr>
        <w:t>gāo tán rù qīng yún ，</w:t>
      </w:r>
    </w:p>
    <w:p w14:paraId="41F6D289" w14:textId="77777777" w:rsidR="004525FB" w:rsidRDefault="004525FB">
      <w:pPr>
        <w:rPr>
          <w:rFonts w:hint="eastAsia"/>
        </w:rPr>
      </w:pPr>
    </w:p>
    <w:p w14:paraId="1EE0B5EE" w14:textId="77777777" w:rsidR="004525FB" w:rsidRDefault="004525FB">
      <w:pPr>
        <w:rPr>
          <w:rFonts w:hint="eastAsia"/>
        </w:rPr>
      </w:pPr>
      <w:r>
        <w:rPr>
          <w:rFonts w:hint="eastAsia"/>
        </w:rPr>
        <w:t>bǐ xià dòng jiǔ lí 。</w:t>
      </w:r>
    </w:p>
    <w:p w14:paraId="59DBE0A2" w14:textId="77777777" w:rsidR="004525FB" w:rsidRDefault="004525FB">
      <w:pPr>
        <w:rPr>
          <w:rFonts w:hint="eastAsia"/>
        </w:rPr>
      </w:pPr>
    </w:p>
    <w:p w14:paraId="78ACAB39" w14:textId="77777777" w:rsidR="004525FB" w:rsidRDefault="004525FB">
      <w:pPr>
        <w:rPr>
          <w:rFonts w:hint="eastAsia"/>
        </w:rPr>
      </w:pPr>
      <w:r>
        <w:rPr>
          <w:rFonts w:hint="eastAsia"/>
        </w:rPr>
        <w:t>yàn qǐn kūn lún shàng ，</w:t>
      </w:r>
    </w:p>
    <w:p w14:paraId="70C67E9E" w14:textId="77777777" w:rsidR="004525FB" w:rsidRDefault="004525FB">
      <w:pPr>
        <w:rPr>
          <w:rFonts w:hint="eastAsia"/>
        </w:rPr>
      </w:pPr>
    </w:p>
    <w:p w14:paraId="7ED63136" w14:textId="77777777" w:rsidR="004525FB" w:rsidRDefault="004525FB">
      <w:pPr>
        <w:rPr>
          <w:rFonts w:hint="eastAsia"/>
        </w:rPr>
      </w:pPr>
      <w:r>
        <w:rPr>
          <w:rFonts w:hint="eastAsia"/>
        </w:rPr>
        <w:t>shēn jū tài háng běi 。</w:t>
      </w:r>
    </w:p>
    <w:p w14:paraId="5CD52460" w14:textId="77777777" w:rsidR="004525FB" w:rsidRDefault="004525FB">
      <w:pPr>
        <w:rPr>
          <w:rFonts w:hint="eastAsia"/>
        </w:rPr>
      </w:pPr>
    </w:p>
    <w:p w14:paraId="19BFCFB5" w14:textId="77777777" w:rsidR="004525FB" w:rsidRDefault="004525FB">
      <w:pPr>
        <w:rPr>
          <w:rFonts w:hint="eastAsia"/>
        </w:rPr>
      </w:pPr>
      <w:r>
        <w:rPr>
          <w:rFonts w:hint="eastAsia"/>
        </w:rPr>
        <w:t>jūn kàn fú róng huā ，</w:t>
      </w:r>
    </w:p>
    <w:p w14:paraId="27E9C47C" w14:textId="77777777" w:rsidR="004525FB" w:rsidRDefault="004525FB">
      <w:pPr>
        <w:rPr>
          <w:rFonts w:hint="eastAsia"/>
        </w:rPr>
      </w:pPr>
    </w:p>
    <w:p w14:paraId="456F4FB1" w14:textId="77777777" w:rsidR="004525FB" w:rsidRDefault="004525FB">
      <w:pPr>
        <w:rPr>
          <w:rFonts w:hint="eastAsia"/>
        </w:rPr>
      </w:pPr>
      <w:r>
        <w:rPr>
          <w:rFonts w:hint="eastAsia"/>
        </w:rPr>
        <w:t>cháo cháo gèng cǎi sè 。</w:t>
      </w:r>
    </w:p>
    <w:p w14:paraId="747D508E" w14:textId="77777777" w:rsidR="004525FB" w:rsidRDefault="004525FB">
      <w:pPr>
        <w:rPr>
          <w:rFonts w:hint="eastAsia"/>
        </w:rPr>
      </w:pPr>
    </w:p>
    <w:p w14:paraId="37CAB010" w14:textId="77777777" w:rsidR="004525FB" w:rsidRDefault="004525FB">
      <w:pPr>
        <w:rPr>
          <w:rFonts w:hint="eastAsia"/>
        </w:rPr>
      </w:pPr>
    </w:p>
    <w:p w14:paraId="71F62FAD" w14:textId="77777777" w:rsidR="004525FB" w:rsidRDefault="004525FB">
      <w:pPr>
        <w:rPr>
          <w:rFonts w:hint="eastAsia"/>
        </w:rPr>
      </w:pPr>
    </w:p>
    <w:p w14:paraId="0C6178D5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原文对照</w:t>
      </w:r>
    </w:p>
    <w:p w14:paraId="52D8FFFE" w14:textId="77777777" w:rsidR="004525FB" w:rsidRDefault="004525FB">
      <w:pPr>
        <w:rPr>
          <w:rFonts w:hint="eastAsia"/>
        </w:rPr>
      </w:pPr>
    </w:p>
    <w:p w14:paraId="0F1FE9FE" w14:textId="77777777" w:rsidR="004525FB" w:rsidRDefault="004525FB">
      <w:pPr>
        <w:rPr>
          <w:rFonts w:hint="eastAsia"/>
        </w:rPr>
      </w:pPr>
    </w:p>
    <w:p w14:paraId="4BDBBCB5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赠从弟</w:t>
      </w:r>
    </w:p>
    <w:p w14:paraId="7367DB9B" w14:textId="77777777" w:rsidR="004525FB" w:rsidRDefault="004525FB">
      <w:pPr>
        <w:rPr>
          <w:rFonts w:hint="eastAsia"/>
        </w:rPr>
      </w:pPr>
    </w:p>
    <w:p w14:paraId="046D6BCB" w14:textId="77777777" w:rsidR="004525FB" w:rsidRDefault="004525FB">
      <w:pPr>
        <w:rPr>
          <w:rFonts w:hint="eastAsia"/>
        </w:rPr>
      </w:pPr>
      <w:r>
        <w:rPr>
          <w:rFonts w:hint="eastAsia"/>
        </w:rPr>
        <w:t>无子有美德，</w:t>
      </w:r>
    </w:p>
    <w:p w14:paraId="78781469" w14:textId="77777777" w:rsidR="004525FB" w:rsidRDefault="004525FB">
      <w:pPr>
        <w:rPr>
          <w:rFonts w:hint="eastAsia"/>
        </w:rPr>
      </w:pPr>
    </w:p>
    <w:p w14:paraId="5DFD506D" w14:textId="77777777" w:rsidR="004525FB" w:rsidRDefault="004525FB">
      <w:pPr>
        <w:rPr>
          <w:rFonts w:hint="eastAsia"/>
        </w:rPr>
      </w:pPr>
      <w:r>
        <w:rPr>
          <w:rFonts w:hint="eastAsia"/>
        </w:rPr>
        <w:t>眼中心不同。</w:t>
      </w:r>
    </w:p>
    <w:p w14:paraId="4D966FF7" w14:textId="77777777" w:rsidR="004525FB" w:rsidRDefault="004525FB">
      <w:pPr>
        <w:rPr>
          <w:rFonts w:hint="eastAsia"/>
        </w:rPr>
      </w:pPr>
    </w:p>
    <w:p w14:paraId="30BEEFF6" w14:textId="77777777" w:rsidR="004525FB" w:rsidRDefault="004525FB">
      <w:pPr>
        <w:rPr>
          <w:rFonts w:hint="eastAsia"/>
        </w:rPr>
      </w:pPr>
      <w:r>
        <w:rPr>
          <w:rFonts w:hint="eastAsia"/>
        </w:rPr>
        <w:t>高谈入青云，</w:t>
      </w:r>
    </w:p>
    <w:p w14:paraId="6749ABDA" w14:textId="77777777" w:rsidR="004525FB" w:rsidRDefault="004525FB">
      <w:pPr>
        <w:rPr>
          <w:rFonts w:hint="eastAsia"/>
        </w:rPr>
      </w:pPr>
    </w:p>
    <w:p w14:paraId="4F46099A" w14:textId="77777777" w:rsidR="004525FB" w:rsidRDefault="004525FB">
      <w:pPr>
        <w:rPr>
          <w:rFonts w:hint="eastAsia"/>
        </w:rPr>
      </w:pPr>
      <w:r>
        <w:rPr>
          <w:rFonts w:hint="eastAsia"/>
        </w:rPr>
        <w:t>笔下动九黎。</w:t>
      </w:r>
    </w:p>
    <w:p w14:paraId="778C293B" w14:textId="77777777" w:rsidR="004525FB" w:rsidRDefault="004525FB">
      <w:pPr>
        <w:rPr>
          <w:rFonts w:hint="eastAsia"/>
        </w:rPr>
      </w:pPr>
    </w:p>
    <w:p w14:paraId="1B5B8CE7" w14:textId="77777777" w:rsidR="004525FB" w:rsidRDefault="004525FB">
      <w:pPr>
        <w:rPr>
          <w:rFonts w:hint="eastAsia"/>
        </w:rPr>
      </w:pPr>
      <w:r>
        <w:rPr>
          <w:rFonts w:hint="eastAsia"/>
        </w:rPr>
        <w:t>宴寝昆仑上，</w:t>
      </w:r>
    </w:p>
    <w:p w14:paraId="07F0DD76" w14:textId="77777777" w:rsidR="004525FB" w:rsidRDefault="004525FB">
      <w:pPr>
        <w:rPr>
          <w:rFonts w:hint="eastAsia"/>
        </w:rPr>
      </w:pPr>
    </w:p>
    <w:p w14:paraId="68AB8F83" w14:textId="77777777" w:rsidR="004525FB" w:rsidRDefault="004525FB">
      <w:pPr>
        <w:rPr>
          <w:rFonts w:hint="eastAsia"/>
        </w:rPr>
      </w:pPr>
      <w:r>
        <w:rPr>
          <w:rFonts w:hint="eastAsia"/>
        </w:rPr>
        <w:t>身居太行北。</w:t>
      </w:r>
    </w:p>
    <w:p w14:paraId="52694D00" w14:textId="77777777" w:rsidR="004525FB" w:rsidRDefault="004525FB">
      <w:pPr>
        <w:rPr>
          <w:rFonts w:hint="eastAsia"/>
        </w:rPr>
      </w:pPr>
    </w:p>
    <w:p w14:paraId="3DAB273C" w14:textId="77777777" w:rsidR="004525FB" w:rsidRDefault="004525FB">
      <w:pPr>
        <w:rPr>
          <w:rFonts w:hint="eastAsia"/>
        </w:rPr>
      </w:pPr>
      <w:r>
        <w:rPr>
          <w:rFonts w:hint="eastAsia"/>
        </w:rPr>
        <w:t>君看芙蓉花，</w:t>
      </w:r>
    </w:p>
    <w:p w14:paraId="0DAFB579" w14:textId="77777777" w:rsidR="004525FB" w:rsidRDefault="004525FB">
      <w:pPr>
        <w:rPr>
          <w:rFonts w:hint="eastAsia"/>
        </w:rPr>
      </w:pPr>
    </w:p>
    <w:p w14:paraId="09F563FA" w14:textId="77777777" w:rsidR="004525FB" w:rsidRDefault="004525FB">
      <w:pPr>
        <w:rPr>
          <w:rFonts w:hint="eastAsia"/>
        </w:rPr>
      </w:pPr>
      <w:r>
        <w:rPr>
          <w:rFonts w:hint="eastAsia"/>
        </w:rPr>
        <w:t>朝朝更采色。</w:t>
      </w:r>
    </w:p>
    <w:p w14:paraId="46D95795" w14:textId="77777777" w:rsidR="004525FB" w:rsidRDefault="004525FB">
      <w:pPr>
        <w:rPr>
          <w:rFonts w:hint="eastAsia"/>
        </w:rPr>
      </w:pPr>
    </w:p>
    <w:p w14:paraId="30C969C6" w14:textId="77777777" w:rsidR="004525FB" w:rsidRDefault="004525FB">
      <w:pPr>
        <w:rPr>
          <w:rFonts w:hint="eastAsia"/>
        </w:rPr>
      </w:pPr>
    </w:p>
    <w:p w14:paraId="1D8AE134" w14:textId="77777777" w:rsidR="004525FB" w:rsidRDefault="004525FB">
      <w:pPr>
        <w:rPr>
          <w:rFonts w:hint="eastAsia"/>
        </w:rPr>
      </w:pPr>
    </w:p>
    <w:p w14:paraId="1673AACC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翻译</w:t>
      </w:r>
    </w:p>
    <w:p w14:paraId="416BD72A" w14:textId="77777777" w:rsidR="004525FB" w:rsidRDefault="004525FB">
      <w:pPr>
        <w:rPr>
          <w:rFonts w:hint="eastAsia"/>
        </w:rPr>
      </w:pPr>
    </w:p>
    <w:p w14:paraId="2CDE5146" w14:textId="77777777" w:rsidR="004525FB" w:rsidRDefault="004525FB">
      <w:pPr>
        <w:rPr>
          <w:rFonts w:hint="eastAsia"/>
        </w:rPr>
      </w:pPr>
    </w:p>
    <w:p w14:paraId="317DC347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Translation of the Poem</w:t>
      </w:r>
    </w:p>
    <w:p w14:paraId="20F09C87" w14:textId="77777777" w:rsidR="004525FB" w:rsidRDefault="004525FB">
      <w:pPr>
        <w:rPr>
          <w:rFonts w:hint="eastAsia"/>
        </w:rPr>
      </w:pPr>
    </w:p>
    <w:p w14:paraId="3D7072C4" w14:textId="77777777" w:rsidR="004525FB" w:rsidRDefault="004525FB">
      <w:pPr>
        <w:rPr>
          <w:rFonts w:hint="eastAsia"/>
        </w:rPr>
      </w:pPr>
      <w:r>
        <w:rPr>
          <w:rFonts w:hint="eastAsia"/>
        </w:rPr>
        <w:t>To My Cousin,</w:t>
      </w:r>
    </w:p>
    <w:p w14:paraId="0B3246FC" w14:textId="77777777" w:rsidR="004525FB" w:rsidRDefault="004525FB">
      <w:pPr>
        <w:rPr>
          <w:rFonts w:hint="eastAsia"/>
        </w:rPr>
      </w:pPr>
    </w:p>
    <w:p w14:paraId="0C53AE50" w14:textId="77777777" w:rsidR="004525FB" w:rsidRDefault="004525FB">
      <w:pPr>
        <w:rPr>
          <w:rFonts w:hint="eastAsia"/>
        </w:rPr>
      </w:pPr>
      <w:r>
        <w:rPr>
          <w:rFonts w:hint="eastAsia"/>
        </w:rPr>
        <w:t>Though you have no offspring, your virtues are fine and true,</w:t>
      </w:r>
    </w:p>
    <w:p w14:paraId="622CC748" w14:textId="77777777" w:rsidR="004525FB" w:rsidRDefault="004525FB">
      <w:pPr>
        <w:rPr>
          <w:rFonts w:hint="eastAsia"/>
        </w:rPr>
      </w:pPr>
    </w:p>
    <w:p w14:paraId="12EBDFD1" w14:textId="77777777" w:rsidR="004525FB" w:rsidRDefault="004525FB">
      <w:pPr>
        <w:rPr>
          <w:rFonts w:hint="eastAsia"/>
        </w:rPr>
      </w:pPr>
      <w:r>
        <w:rPr>
          <w:rFonts w:hint="eastAsia"/>
        </w:rPr>
        <w:t>In my eyes, there is none who can compare with you.</w:t>
      </w:r>
    </w:p>
    <w:p w14:paraId="65988777" w14:textId="77777777" w:rsidR="004525FB" w:rsidRDefault="004525FB">
      <w:pPr>
        <w:rPr>
          <w:rFonts w:hint="eastAsia"/>
        </w:rPr>
      </w:pPr>
    </w:p>
    <w:p w14:paraId="1CF81213" w14:textId="77777777" w:rsidR="004525FB" w:rsidRDefault="004525FB">
      <w:pPr>
        <w:rPr>
          <w:rFonts w:hint="eastAsia"/>
        </w:rPr>
      </w:pPr>
      <w:r>
        <w:rPr>
          <w:rFonts w:hint="eastAsia"/>
        </w:rPr>
        <w:t>Your lofty discourse soars up to the azure sky,</w:t>
      </w:r>
    </w:p>
    <w:p w14:paraId="13C3F471" w14:textId="77777777" w:rsidR="004525FB" w:rsidRDefault="004525FB">
      <w:pPr>
        <w:rPr>
          <w:rFonts w:hint="eastAsia"/>
        </w:rPr>
      </w:pPr>
    </w:p>
    <w:p w14:paraId="1AEECCAD" w14:textId="77777777" w:rsidR="004525FB" w:rsidRDefault="004525FB">
      <w:pPr>
        <w:rPr>
          <w:rFonts w:hint="eastAsia"/>
        </w:rPr>
      </w:pPr>
      <w:r>
        <w:rPr>
          <w:rFonts w:hint="eastAsia"/>
        </w:rPr>
        <w:t>Your pen moves with such power that it stirs all nine regions below.</w:t>
      </w:r>
    </w:p>
    <w:p w14:paraId="5E459C6C" w14:textId="77777777" w:rsidR="004525FB" w:rsidRDefault="004525FB">
      <w:pPr>
        <w:rPr>
          <w:rFonts w:hint="eastAsia"/>
        </w:rPr>
      </w:pPr>
    </w:p>
    <w:p w14:paraId="2A22D26B" w14:textId="77777777" w:rsidR="004525FB" w:rsidRDefault="004525FB">
      <w:pPr>
        <w:rPr>
          <w:rFonts w:hint="eastAsia"/>
        </w:rPr>
      </w:pPr>
      <w:r>
        <w:rPr>
          <w:rFonts w:hint="eastAsia"/>
        </w:rPr>
        <w:t>You rest as if on the Kunlun mountains high above,</w:t>
      </w:r>
    </w:p>
    <w:p w14:paraId="337C975B" w14:textId="77777777" w:rsidR="004525FB" w:rsidRDefault="004525FB">
      <w:pPr>
        <w:rPr>
          <w:rFonts w:hint="eastAsia"/>
        </w:rPr>
      </w:pPr>
    </w:p>
    <w:p w14:paraId="70CF2364" w14:textId="77777777" w:rsidR="004525FB" w:rsidRDefault="004525FB">
      <w:pPr>
        <w:rPr>
          <w:rFonts w:hint="eastAsia"/>
        </w:rPr>
      </w:pPr>
      <w:r>
        <w:rPr>
          <w:rFonts w:hint="eastAsia"/>
        </w:rPr>
        <w:t>Yet you live in the north of the Taihang Mountains, far from the crowd.</w:t>
      </w:r>
    </w:p>
    <w:p w14:paraId="3778223A" w14:textId="77777777" w:rsidR="004525FB" w:rsidRDefault="004525FB">
      <w:pPr>
        <w:rPr>
          <w:rFonts w:hint="eastAsia"/>
        </w:rPr>
      </w:pPr>
    </w:p>
    <w:p w14:paraId="3F84407C" w14:textId="77777777" w:rsidR="004525FB" w:rsidRDefault="004525FB">
      <w:pPr>
        <w:rPr>
          <w:rFonts w:hint="eastAsia"/>
        </w:rPr>
      </w:pPr>
      <w:r>
        <w:rPr>
          <w:rFonts w:hint="eastAsia"/>
        </w:rPr>
        <w:t>Look at the lotus flower before you,</w:t>
      </w:r>
    </w:p>
    <w:p w14:paraId="5EA892CE" w14:textId="77777777" w:rsidR="004525FB" w:rsidRDefault="004525FB">
      <w:pPr>
        <w:rPr>
          <w:rFonts w:hint="eastAsia"/>
        </w:rPr>
      </w:pPr>
    </w:p>
    <w:p w14:paraId="2C1B5168" w14:textId="77777777" w:rsidR="004525FB" w:rsidRDefault="004525FB">
      <w:pPr>
        <w:rPr>
          <w:rFonts w:hint="eastAsia"/>
        </w:rPr>
      </w:pPr>
      <w:r>
        <w:rPr>
          <w:rFonts w:hint="eastAsia"/>
        </w:rPr>
        <w:t>Its colors change every morning, ever fresh and new.</w:t>
      </w:r>
    </w:p>
    <w:p w14:paraId="68A86C21" w14:textId="77777777" w:rsidR="004525FB" w:rsidRDefault="004525FB">
      <w:pPr>
        <w:rPr>
          <w:rFonts w:hint="eastAsia"/>
        </w:rPr>
      </w:pPr>
    </w:p>
    <w:p w14:paraId="30199B05" w14:textId="77777777" w:rsidR="004525FB" w:rsidRDefault="004525FB">
      <w:pPr>
        <w:rPr>
          <w:rFonts w:hint="eastAsia"/>
        </w:rPr>
      </w:pPr>
    </w:p>
    <w:p w14:paraId="4395AF5E" w14:textId="77777777" w:rsidR="004525FB" w:rsidRDefault="004525FB">
      <w:pPr>
        <w:rPr>
          <w:rFonts w:hint="eastAsia"/>
        </w:rPr>
      </w:pPr>
    </w:p>
    <w:p w14:paraId="1840094C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解析与感悟</w:t>
      </w:r>
    </w:p>
    <w:p w14:paraId="12A735CF" w14:textId="77777777" w:rsidR="004525FB" w:rsidRDefault="004525FB">
      <w:pPr>
        <w:rPr>
          <w:rFonts w:hint="eastAsia"/>
        </w:rPr>
      </w:pPr>
    </w:p>
    <w:p w14:paraId="1943B936" w14:textId="77777777" w:rsidR="004525FB" w:rsidRDefault="004525FB">
      <w:pPr>
        <w:rPr>
          <w:rFonts w:hint="eastAsia"/>
        </w:rPr>
      </w:pPr>
    </w:p>
    <w:p w14:paraId="7C86BBB2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这首诗通过描述侄子的美德和才能，以及他对生活的态度，表达了杜甫对这位年轻亲戚的高度评价和深情厚意。在诗中，杜甫赞美了从弟虽然没有子嗣，但其高尚品德却是无价之宝；他的言论如同高飞入云，文字有力到可以影响整个国家。“宴寝昆仑上”描绘了一种超脱尘世的理想境界，而“身居太行北”则反映出现实中的居住环境。最后两句以芙蓉花的每日新颜色比喻从弟的生活充满了变化和生机，同时也暗示了生命如花般短暂，应该珍惜每一个美好的瞬间。</w:t>
      </w:r>
    </w:p>
    <w:p w14:paraId="2086F37F" w14:textId="77777777" w:rsidR="004525FB" w:rsidRDefault="004525FB">
      <w:pPr>
        <w:rPr>
          <w:rFonts w:hint="eastAsia"/>
        </w:rPr>
      </w:pPr>
    </w:p>
    <w:p w14:paraId="263316E7" w14:textId="77777777" w:rsidR="004525FB" w:rsidRDefault="004525FB">
      <w:pPr>
        <w:rPr>
          <w:rFonts w:hint="eastAsia"/>
        </w:rPr>
      </w:pPr>
    </w:p>
    <w:p w14:paraId="25D12C22" w14:textId="77777777" w:rsidR="004525FB" w:rsidRDefault="004525FB">
      <w:pPr>
        <w:rPr>
          <w:rFonts w:hint="eastAsia"/>
        </w:rPr>
      </w:pPr>
    </w:p>
    <w:p w14:paraId="0C062D71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754A8" w14:textId="77777777" w:rsidR="004525FB" w:rsidRDefault="004525FB">
      <w:pPr>
        <w:rPr>
          <w:rFonts w:hint="eastAsia"/>
        </w:rPr>
      </w:pPr>
    </w:p>
    <w:p w14:paraId="1F2C3A8D" w14:textId="77777777" w:rsidR="004525FB" w:rsidRDefault="004525FB">
      <w:pPr>
        <w:rPr>
          <w:rFonts w:hint="eastAsia"/>
        </w:rPr>
      </w:pPr>
    </w:p>
    <w:p w14:paraId="0414475B" w14:textId="77777777" w:rsidR="004525FB" w:rsidRDefault="004525FB">
      <w:pPr>
        <w:rPr>
          <w:rFonts w:hint="eastAsia"/>
        </w:rPr>
      </w:pPr>
      <w:r>
        <w:rPr>
          <w:rFonts w:hint="eastAsia"/>
        </w:rPr>
        <w:tab/>
        <w:t>《赠从弟》不仅仅是一首表达亲情的诗歌，它也蕴含了杜甫对于生活、对于生命的独特见解。通过这样的诗句，我们可以感受到诗人内心深处的情感世界，以及他对于后辈寄予的无限期望。杜甫的诗歌总是能够触动人心，让我们在千百年后的今天依然能从中获得启示和感动。</w:t>
      </w:r>
    </w:p>
    <w:p w14:paraId="03BEA012" w14:textId="77777777" w:rsidR="004525FB" w:rsidRDefault="004525FB">
      <w:pPr>
        <w:rPr>
          <w:rFonts w:hint="eastAsia"/>
        </w:rPr>
      </w:pPr>
    </w:p>
    <w:p w14:paraId="47E81E5B" w14:textId="77777777" w:rsidR="004525FB" w:rsidRDefault="004525FB">
      <w:pPr>
        <w:rPr>
          <w:rFonts w:hint="eastAsia"/>
        </w:rPr>
      </w:pPr>
    </w:p>
    <w:p w14:paraId="162ED3A7" w14:textId="77777777" w:rsidR="004525FB" w:rsidRDefault="00452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F7205" w14:textId="2EE15962" w:rsidR="00096FAC" w:rsidRDefault="00096FAC"/>
    <w:sectPr w:rsidR="0009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AC"/>
    <w:rsid w:val="00096FAC"/>
    <w:rsid w:val="004525F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F83E-5280-4E6C-A486-FF3FB15A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