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D451D" w14:textId="77777777" w:rsidR="006039E8" w:rsidRDefault="006039E8">
      <w:pPr>
        <w:rPr>
          <w:rFonts w:hint="eastAsia"/>
        </w:rPr>
      </w:pPr>
      <w:r>
        <w:rPr>
          <w:rFonts w:hint="eastAsia"/>
        </w:rPr>
        <w:t>shēn gāo tǐ pàng：理解身材多样性</w:t>
      </w:r>
    </w:p>
    <w:p w14:paraId="2A725C16" w14:textId="77777777" w:rsidR="006039E8" w:rsidRDefault="006039E8">
      <w:pPr>
        <w:rPr>
          <w:rFonts w:hint="eastAsia"/>
        </w:rPr>
      </w:pPr>
      <w:r>
        <w:rPr>
          <w:rFonts w:hint="eastAsia"/>
        </w:rPr>
        <w:t>在现代社会中，我们常常会听到“身高体胖”这样的描述。这个词用来形容那些个子较高且身体较为丰满的人。随着社会的进步和审美观念的多元化，人们对于不同体型的认知也逐渐变得更加包容和理性。身高的高低与体重的轻重都是人体特征的一部分，它们受到遗传、营养状况、生活习惯等多种因素的影响。</w:t>
      </w:r>
    </w:p>
    <w:p w14:paraId="37AF330C" w14:textId="77777777" w:rsidR="006039E8" w:rsidRDefault="006039E8">
      <w:pPr>
        <w:rPr>
          <w:rFonts w:hint="eastAsia"/>
        </w:rPr>
      </w:pPr>
    </w:p>
    <w:p w14:paraId="3A7D3ADF" w14:textId="77777777" w:rsidR="006039E8" w:rsidRDefault="006039E8">
      <w:pPr>
        <w:rPr>
          <w:rFonts w:hint="eastAsia"/>
        </w:rPr>
      </w:pPr>
      <w:r>
        <w:rPr>
          <w:rFonts w:hint="eastAsia"/>
        </w:rPr>
        <w:t>健康比外貌更重要</w:t>
      </w:r>
    </w:p>
    <w:p w14:paraId="291C8C17" w14:textId="77777777" w:rsidR="006039E8" w:rsidRDefault="006039E8">
      <w:pPr>
        <w:rPr>
          <w:rFonts w:hint="eastAsia"/>
        </w:rPr>
      </w:pPr>
      <w:r>
        <w:rPr>
          <w:rFonts w:hint="eastAsia"/>
        </w:rPr>
        <w:t>当提到“shēn gāo tǐ pàng”，很多人可能会立即联想到健康问题。确实，过重或肥胖可以增加心血管疾病、糖尿病等风险。然而，重要的是要认识到，并不是所有高大而略显丰满的人都处于不健康的状态。每个人的新陈代谢速率不同，有些人即使看起来比较丰腴，但他们可能拥有良好的肌肉质量，这有助于维持新陈代谢的正常运作。因此，我们应该更加关注个人的整体健康状态，而非仅仅停留在外表上的判断。</w:t>
      </w:r>
    </w:p>
    <w:p w14:paraId="29951D45" w14:textId="77777777" w:rsidR="006039E8" w:rsidRDefault="006039E8">
      <w:pPr>
        <w:rPr>
          <w:rFonts w:hint="eastAsia"/>
        </w:rPr>
      </w:pPr>
    </w:p>
    <w:p w14:paraId="4058EC10" w14:textId="77777777" w:rsidR="006039E8" w:rsidRDefault="006039E8">
      <w:pPr>
        <w:rPr>
          <w:rFonts w:hint="eastAsia"/>
        </w:rPr>
      </w:pPr>
      <w:r>
        <w:rPr>
          <w:rFonts w:hint="eastAsia"/>
        </w:rPr>
        <w:t>社会对体型的态度变化</w:t>
      </w:r>
    </w:p>
    <w:p w14:paraId="79710EA3" w14:textId="77777777" w:rsidR="006039E8" w:rsidRDefault="006039E8">
      <w:pPr>
        <w:rPr>
          <w:rFonts w:hint="eastAsia"/>
        </w:rPr>
      </w:pPr>
      <w:r>
        <w:rPr>
          <w:rFonts w:hint="eastAsia"/>
        </w:rPr>
        <w:t>过去几十年间，媒体和社会舆论往往推崇瘦削为美的标准，但这正在发生改变。越来越多的声音呼吁尊重各种体型，包括那些被传统定义为“超重”的人。这种转变不仅体现在时尚界开始接纳更多元化的模特类型上，也在日常生活中反映出来，比如公共场所提供的座位设计更加人性化，考虑到了不同体型的需求。这样的进步有助于建立一个更公平、更具包容性的环境。</w:t>
      </w:r>
    </w:p>
    <w:p w14:paraId="49CC684E" w14:textId="77777777" w:rsidR="006039E8" w:rsidRDefault="006039E8">
      <w:pPr>
        <w:rPr>
          <w:rFonts w:hint="eastAsia"/>
        </w:rPr>
      </w:pPr>
    </w:p>
    <w:p w14:paraId="0C4068A6" w14:textId="77777777" w:rsidR="006039E8" w:rsidRDefault="006039E8">
      <w:pPr>
        <w:rPr>
          <w:rFonts w:hint="eastAsia"/>
        </w:rPr>
      </w:pPr>
      <w:r>
        <w:rPr>
          <w:rFonts w:hint="eastAsia"/>
        </w:rPr>
        <w:t>培养积极的生活方式</w:t>
      </w:r>
    </w:p>
    <w:p w14:paraId="4DFA24F8" w14:textId="77777777" w:rsidR="006039E8" w:rsidRDefault="006039E8">
      <w:pPr>
        <w:rPr>
          <w:rFonts w:hint="eastAsia"/>
        </w:rPr>
      </w:pPr>
      <w:r>
        <w:rPr>
          <w:rFonts w:hint="eastAsia"/>
        </w:rPr>
        <w:t>无论一个人是“shēn gāo tǐ pàng”还是其他任何体型，保持活跃的生活方式都是非常重要的。适度运动可以帮助增强心肺功能、改善情绪以及提高生活质量。合理的饮食习惯同样不可忽视。选择富含营养的食物，如水果蔬菜、全谷物食品等，能够为身体提供必需的能量和支持。当然，在追求健康的过程中，也要学会爱自己，接受自己的独特之处。</w:t>
      </w:r>
    </w:p>
    <w:p w14:paraId="28CE1442" w14:textId="77777777" w:rsidR="006039E8" w:rsidRDefault="006039E8">
      <w:pPr>
        <w:rPr>
          <w:rFonts w:hint="eastAsia"/>
        </w:rPr>
      </w:pPr>
    </w:p>
    <w:p w14:paraId="6C734794" w14:textId="77777777" w:rsidR="006039E8" w:rsidRDefault="006039E8">
      <w:pPr>
        <w:rPr>
          <w:rFonts w:hint="eastAsia"/>
        </w:rPr>
      </w:pPr>
      <w:r>
        <w:rPr>
          <w:rFonts w:hint="eastAsia"/>
        </w:rPr>
        <w:t>最后的总结</w:t>
      </w:r>
    </w:p>
    <w:p w14:paraId="6E725345" w14:textId="77777777" w:rsidR="006039E8" w:rsidRDefault="006039E8">
      <w:pPr>
        <w:rPr>
          <w:rFonts w:hint="eastAsia"/>
        </w:rPr>
      </w:pPr>
      <w:r>
        <w:rPr>
          <w:rFonts w:hint="eastAsia"/>
        </w:rPr>
        <w:t>“shēn gāo tǐ pàng”只是描述某类人群的一种方式，它不应该成为评价一个人价值的标准。我们应该超越表面的印象，去了解每个个体背后的故事和努力。在这个过程中，我们不仅要鼓励大家关注自身健康，还要倡导一种更加开放和包容的社会氛围，让每个人都能够在其中找到属于自己的位置并获得应有的尊重。</w:t>
      </w:r>
    </w:p>
    <w:p w14:paraId="72D9CD97" w14:textId="77777777" w:rsidR="006039E8" w:rsidRDefault="006039E8">
      <w:pPr>
        <w:rPr>
          <w:rFonts w:hint="eastAsia"/>
        </w:rPr>
      </w:pPr>
    </w:p>
    <w:p w14:paraId="2BBD7495" w14:textId="77777777" w:rsidR="006039E8" w:rsidRDefault="006039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C3A366" w14:textId="28B10FF2" w:rsidR="00C3152C" w:rsidRDefault="00C3152C"/>
    <w:sectPr w:rsidR="00C31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2C"/>
    <w:rsid w:val="006039E8"/>
    <w:rsid w:val="009442F6"/>
    <w:rsid w:val="00C3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F8FBF-E9C3-4390-BACC-379AC963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