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CE5A5" w14:textId="77777777" w:rsidR="00745425" w:rsidRDefault="00745425">
      <w:pPr>
        <w:rPr>
          <w:rFonts w:hint="eastAsia"/>
        </w:rPr>
      </w:pPr>
      <w:r>
        <w:rPr>
          <w:rFonts w:hint="eastAsia"/>
        </w:rPr>
        <w:t>躺的多音字组词和的拼音：探索汉语的魅力</w:t>
      </w:r>
    </w:p>
    <w:p w14:paraId="4A026815" w14:textId="77777777" w:rsidR="00745425" w:rsidRDefault="00745425">
      <w:pPr>
        <w:rPr>
          <w:rFonts w:hint="eastAsia"/>
        </w:rPr>
      </w:pPr>
      <w:r>
        <w:rPr>
          <w:rFonts w:hint="eastAsia"/>
        </w:rPr>
        <w:t>汉语作为世界上最古老且仍在广泛使用的语言之一，拥有着丰富的词汇和复杂的发音规则。在汉语中，有一些汉字因为历史演变、方言差异等因素，产生了不同的读音，这些被称为多音字。今天，我们来探讨一下“躺”这个多音字及其相关的拼音与组词，从中感受汉语的独特魅力。</w:t>
      </w:r>
    </w:p>
    <w:p w14:paraId="4D6541D9" w14:textId="77777777" w:rsidR="00745425" w:rsidRDefault="00745425">
      <w:pPr>
        <w:rPr>
          <w:rFonts w:hint="eastAsia"/>
        </w:rPr>
      </w:pPr>
    </w:p>
    <w:p w14:paraId="38F93F57" w14:textId="77777777" w:rsidR="00745425" w:rsidRDefault="00745425">
      <w:pPr>
        <w:rPr>
          <w:rFonts w:hint="eastAsia"/>
        </w:rPr>
      </w:pPr>
      <w:r>
        <w:rPr>
          <w:rFonts w:hint="eastAsia"/>
        </w:rPr>
        <w:t>躺的基本含义及常用读音</w:t>
      </w:r>
    </w:p>
    <w:p w14:paraId="35F1A81E" w14:textId="77777777" w:rsidR="00745425" w:rsidRDefault="00745425">
      <w:pPr>
        <w:rPr>
          <w:rFonts w:hint="eastAsia"/>
        </w:rPr>
      </w:pPr>
      <w:r>
        <w:rPr>
          <w:rFonts w:hint="eastAsia"/>
        </w:rPr>
        <w:t>“躺”字在现代汉语中最常用的读音是 tǎng，表示身体平卧的状态或动作。例如，当我们说一个人躺在床上休息时，就是使用了“躺”的这个读音。这个用法非常普遍，几乎每个人每天都会遇到或者使用到这个词。</w:t>
      </w:r>
    </w:p>
    <w:p w14:paraId="1FBDFF29" w14:textId="77777777" w:rsidR="00745425" w:rsidRDefault="00745425">
      <w:pPr>
        <w:rPr>
          <w:rFonts w:hint="eastAsia"/>
        </w:rPr>
      </w:pPr>
    </w:p>
    <w:p w14:paraId="336D4F67" w14:textId="77777777" w:rsidR="00745425" w:rsidRDefault="00745425">
      <w:pPr>
        <w:rPr>
          <w:rFonts w:hint="eastAsia"/>
        </w:rPr>
      </w:pPr>
      <w:r>
        <w:rPr>
          <w:rFonts w:hint="eastAsia"/>
        </w:rPr>
        <w:t>躺的另一读音及应用</w:t>
      </w:r>
    </w:p>
    <w:p w14:paraId="2C1FC43D" w14:textId="77777777" w:rsidR="00745425" w:rsidRDefault="00745425">
      <w:pPr>
        <w:rPr>
          <w:rFonts w:hint="eastAsia"/>
        </w:rPr>
      </w:pPr>
      <w:r>
        <w:rPr>
          <w:rFonts w:hint="eastAsia"/>
        </w:rPr>
        <w:t>除了 tǎng 之外，“躺”还有一个不太常见的读音 làng，这主要出现在一些特定的词语中，比如古文中。“躺”作 làng 的读音时，它所指的意思也有所不同，往往涉及到较为专业的语境或是古代文献中的特殊用法。由于这种用法相对少见，在日常交流中很少听到。</w:t>
      </w:r>
    </w:p>
    <w:p w14:paraId="056C74D6" w14:textId="77777777" w:rsidR="00745425" w:rsidRDefault="00745425">
      <w:pPr>
        <w:rPr>
          <w:rFonts w:hint="eastAsia"/>
        </w:rPr>
      </w:pPr>
    </w:p>
    <w:p w14:paraId="0213BBFB" w14:textId="77777777" w:rsidR="00745425" w:rsidRDefault="00745425">
      <w:pPr>
        <w:rPr>
          <w:rFonts w:hint="eastAsia"/>
        </w:rPr>
      </w:pPr>
      <w:r>
        <w:rPr>
          <w:rFonts w:hint="eastAsia"/>
        </w:rPr>
        <w:t>与躺相关的组词</w:t>
      </w:r>
    </w:p>
    <w:p w14:paraId="0F9C3CFB" w14:textId="77777777" w:rsidR="00745425" w:rsidRDefault="00745425">
      <w:pPr>
        <w:rPr>
          <w:rFonts w:hint="eastAsia"/>
        </w:rPr>
      </w:pPr>
      <w:r>
        <w:rPr>
          <w:rFonts w:hint="eastAsia"/>
        </w:rPr>
        <w:t>根据“躺”的不同读音，我们可以找到一系列有趣的组合词。以 tǎng 为例，有“躺椅”、“躺倒”等，这些都是我们生活中常见且实用的词汇；而以 làng 为音的组合则更偏向于学术研究或是文学创作领域，如某些古典诗歌里可能会出现这样的表达方式。值得注意的是，随着社会的发展，网络文化也为“躺”增添了一些新的含义，像“躺赢”这样的流行语便是在互联网环境下产生的新概念。</w:t>
      </w:r>
    </w:p>
    <w:p w14:paraId="551E7037" w14:textId="77777777" w:rsidR="00745425" w:rsidRDefault="00745425">
      <w:pPr>
        <w:rPr>
          <w:rFonts w:hint="eastAsia"/>
        </w:rPr>
      </w:pPr>
    </w:p>
    <w:p w14:paraId="74E06667" w14:textId="77777777" w:rsidR="00745425" w:rsidRDefault="00745425">
      <w:pPr>
        <w:rPr>
          <w:rFonts w:hint="eastAsia"/>
        </w:rPr>
      </w:pPr>
      <w:r>
        <w:rPr>
          <w:rFonts w:hint="eastAsia"/>
        </w:rPr>
        <w:t>拼音的重要性</w:t>
      </w:r>
    </w:p>
    <w:p w14:paraId="3282FBC6" w14:textId="77777777" w:rsidR="00745425" w:rsidRDefault="00745425">
      <w:pPr>
        <w:rPr>
          <w:rFonts w:hint="eastAsia"/>
        </w:rPr>
      </w:pPr>
      <w:r>
        <w:rPr>
          <w:rFonts w:hint="eastAsia"/>
        </w:rPr>
        <w:t>对于学习汉语的人来说，掌握正确的拼音是非常重要的。拼音不仅帮助人们准确地发出每个汉字的声音，而且也是理解汉字意义的基础之一。通过了解“躺”的两种不同读音及其对应的组词，我们可以更好地体会汉语中一字多义的现象，并且加深对汉语文化的理解。</w:t>
      </w:r>
    </w:p>
    <w:p w14:paraId="692AAAA0" w14:textId="77777777" w:rsidR="00745425" w:rsidRDefault="00745425">
      <w:pPr>
        <w:rPr>
          <w:rFonts w:hint="eastAsia"/>
        </w:rPr>
      </w:pPr>
    </w:p>
    <w:p w14:paraId="5B556351" w14:textId="77777777" w:rsidR="00745425" w:rsidRDefault="00745425">
      <w:pPr>
        <w:rPr>
          <w:rFonts w:hint="eastAsia"/>
        </w:rPr>
      </w:pPr>
      <w:r>
        <w:rPr>
          <w:rFonts w:hint="eastAsia"/>
        </w:rPr>
        <w:t>最后的总结</w:t>
      </w:r>
    </w:p>
    <w:p w14:paraId="34916D2E" w14:textId="77777777" w:rsidR="00745425" w:rsidRDefault="00745425">
      <w:pPr>
        <w:rPr>
          <w:rFonts w:hint="eastAsia"/>
        </w:rPr>
      </w:pPr>
      <w:r>
        <w:rPr>
          <w:rFonts w:hint="eastAsia"/>
        </w:rPr>
        <w:t>通过对“躺”这个多音字的学习，我们不仅可以了解到汉语发音的多样性，还能体会到每一个汉字背后所承载的文化内涵。汉语是一座取之不尽、用之不竭的知识宝库，值得每一个人去深入挖掘和探索。无论是从教育角度出发，还是出于个人兴趣爱好，学习汉语都是一段充满乐趣和惊喜的旅程。</w:t>
      </w:r>
    </w:p>
    <w:p w14:paraId="54384444" w14:textId="77777777" w:rsidR="00745425" w:rsidRDefault="00745425">
      <w:pPr>
        <w:rPr>
          <w:rFonts w:hint="eastAsia"/>
        </w:rPr>
      </w:pPr>
    </w:p>
    <w:p w14:paraId="47A7E646" w14:textId="77777777" w:rsidR="00745425" w:rsidRDefault="007454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BBC4B3" w14:textId="0D9FD480" w:rsidR="00C847A2" w:rsidRDefault="00C847A2"/>
    <w:sectPr w:rsidR="00C84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A2"/>
    <w:rsid w:val="00745425"/>
    <w:rsid w:val="009442F6"/>
    <w:rsid w:val="00C8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294EE-636B-4E13-A673-FE7AD86E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