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810FC" w14:textId="77777777" w:rsidR="00C23BED" w:rsidRDefault="00C23BED">
      <w:pPr>
        <w:rPr>
          <w:rFonts w:hint="eastAsia"/>
        </w:rPr>
      </w:pPr>
      <w:r>
        <w:rPr>
          <w:rFonts w:hint="eastAsia"/>
        </w:rPr>
        <w:t>违约的拼音：weì yuē</w:t>
      </w:r>
    </w:p>
    <w:p w14:paraId="256B59A4" w14:textId="77777777" w:rsidR="00C23BED" w:rsidRDefault="00C23BED">
      <w:pPr>
        <w:rPr>
          <w:rFonts w:hint="eastAsia"/>
        </w:rPr>
      </w:pPr>
      <w:r>
        <w:rPr>
          <w:rFonts w:hint="eastAsia"/>
        </w:rPr>
        <w:t>在汉语中，“违约”一词的拼音是“weì yuē”。这两个字承载了契约精神中的重要概念，即当一方未能履行合同或协议中规定的义务时所发生的情况。违约不仅是法律上的术语，在商业交易、社会交往乃至日常生活中都扮演着关键角色。</w:t>
      </w:r>
    </w:p>
    <w:p w14:paraId="0935B5DB" w14:textId="77777777" w:rsidR="00C23BED" w:rsidRDefault="00C23BED">
      <w:pPr>
        <w:rPr>
          <w:rFonts w:hint="eastAsia"/>
        </w:rPr>
      </w:pPr>
    </w:p>
    <w:p w14:paraId="2A7D694B" w14:textId="77777777" w:rsidR="00C23BED" w:rsidRDefault="00C23BED">
      <w:pPr>
        <w:rPr>
          <w:rFonts w:hint="eastAsia"/>
        </w:rPr>
      </w:pPr>
      <w:r>
        <w:rPr>
          <w:rFonts w:hint="eastAsia"/>
        </w:rPr>
        <w:t>理解违约</w:t>
      </w:r>
    </w:p>
    <w:p w14:paraId="2C955096" w14:textId="77777777" w:rsidR="00C23BED" w:rsidRDefault="00C23BED">
      <w:pPr>
        <w:rPr>
          <w:rFonts w:hint="eastAsia"/>
        </w:rPr>
      </w:pPr>
      <w:r>
        <w:rPr>
          <w:rFonts w:hint="eastAsia"/>
        </w:rPr>
        <w:t>要理解“违约”的含义，首先需要了解其背景。在现代社会，无论是个人之间的借款、企业间的合作协议还是国家间的条约，几乎所有的正式关系都是建立在合同基础上的。合同作为一种双方或者多方共同约定的行为准则，明确规定了各方的权利和责任。一旦有方未按照合同条款行事，便构成了违约。</w:t>
      </w:r>
    </w:p>
    <w:p w14:paraId="20BBD92F" w14:textId="77777777" w:rsidR="00C23BED" w:rsidRDefault="00C23BED">
      <w:pPr>
        <w:rPr>
          <w:rFonts w:hint="eastAsia"/>
        </w:rPr>
      </w:pPr>
    </w:p>
    <w:p w14:paraId="2DBDA5A6" w14:textId="77777777" w:rsidR="00C23BED" w:rsidRDefault="00C23BED">
      <w:pPr>
        <w:rPr>
          <w:rFonts w:hint="eastAsia"/>
        </w:rPr>
      </w:pPr>
      <w:r>
        <w:rPr>
          <w:rFonts w:hint="eastAsia"/>
        </w:rPr>
        <w:t>违约的形式</w:t>
      </w:r>
    </w:p>
    <w:p w14:paraId="16BED746" w14:textId="77777777" w:rsidR="00C23BED" w:rsidRDefault="00C23BED">
      <w:pPr>
        <w:rPr>
          <w:rFonts w:hint="eastAsia"/>
        </w:rPr>
      </w:pPr>
      <w:r>
        <w:rPr>
          <w:rFonts w:hint="eastAsia"/>
        </w:rPr>
        <w:t>违约可以表现为多种形式，从轻微到严重不等。例如，未能按时支付租金、提供不符合质量标准的产品、延迟交付货物等，这些都属于不同程度的违约行为。有时，违约可能是由于不可抗力因素造成的，如自然灾害导致无法履约；而另一些时候，则可能是因为故意为之，比如为了追求更高利润而单方面改变合同内容。</w:t>
      </w:r>
    </w:p>
    <w:p w14:paraId="1072B0BF" w14:textId="77777777" w:rsidR="00C23BED" w:rsidRDefault="00C23BED">
      <w:pPr>
        <w:rPr>
          <w:rFonts w:hint="eastAsia"/>
        </w:rPr>
      </w:pPr>
    </w:p>
    <w:p w14:paraId="00D4AFE9" w14:textId="77777777" w:rsidR="00C23BED" w:rsidRDefault="00C23BED">
      <w:pPr>
        <w:rPr>
          <w:rFonts w:hint="eastAsia"/>
        </w:rPr>
      </w:pPr>
      <w:r>
        <w:rPr>
          <w:rFonts w:hint="eastAsia"/>
        </w:rPr>
        <w:t>违约的影响</w:t>
      </w:r>
    </w:p>
    <w:p w14:paraId="520E28B0" w14:textId="77777777" w:rsidR="00C23BED" w:rsidRDefault="00C23BED">
      <w:pPr>
        <w:rPr>
          <w:rFonts w:hint="eastAsia"/>
        </w:rPr>
      </w:pPr>
      <w:r>
        <w:rPr>
          <w:rFonts w:hint="eastAsia"/>
        </w:rPr>
        <w:t>每一次违约都会对相关方产生影响。对于守约方而言，这可能导致经济损失、信任受损以及未来合作机会减少等问题。而对于违约方来说，除了要承担相应的法律责任外，还可能会遭受声誉损失、市场竞争力下降等后果。严重的违约行为甚至会引发诉讼，进而耗费大量的时间和资源。</w:t>
      </w:r>
    </w:p>
    <w:p w14:paraId="055A4BE3" w14:textId="77777777" w:rsidR="00C23BED" w:rsidRDefault="00C23BED">
      <w:pPr>
        <w:rPr>
          <w:rFonts w:hint="eastAsia"/>
        </w:rPr>
      </w:pPr>
    </w:p>
    <w:p w14:paraId="3F578D8A" w14:textId="77777777" w:rsidR="00C23BED" w:rsidRDefault="00C23BED">
      <w:pPr>
        <w:rPr>
          <w:rFonts w:hint="eastAsia"/>
        </w:rPr>
      </w:pPr>
      <w:r>
        <w:rPr>
          <w:rFonts w:hint="eastAsia"/>
        </w:rPr>
        <w:t>应对违约的方法</w:t>
      </w:r>
    </w:p>
    <w:p w14:paraId="005DF7DC" w14:textId="77777777" w:rsidR="00C23BED" w:rsidRDefault="00C23BED">
      <w:pPr>
        <w:rPr>
          <w:rFonts w:hint="eastAsia"/>
        </w:rPr>
      </w:pPr>
      <w:r>
        <w:rPr>
          <w:rFonts w:hint="eastAsia"/>
        </w:rPr>
        <w:t>面对违约情况，最理想的方式是在事前预防。签订合同时应确保所有条款清晰明确，并考虑到可能出现的风险并作出合理安排。一旦发生了违约，双方可以通过协商解决问题，寻找双赢的解决方案。如果协商不成，还可以借助第三方调解机构的帮助。在必要时采取法律手段维护自身权益也是一种选择。</w:t>
      </w:r>
    </w:p>
    <w:p w14:paraId="346AE667" w14:textId="77777777" w:rsidR="00C23BED" w:rsidRDefault="00C23BED">
      <w:pPr>
        <w:rPr>
          <w:rFonts w:hint="eastAsia"/>
        </w:rPr>
      </w:pPr>
    </w:p>
    <w:p w14:paraId="51A87669" w14:textId="77777777" w:rsidR="00C23BED" w:rsidRDefault="00C23BED">
      <w:pPr>
        <w:rPr>
          <w:rFonts w:hint="eastAsia"/>
        </w:rPr>
      </w:pPr>
      <w:r>
        <w:rPr>
          <w:rFonts w:hint="eastAsia"/>
        </w:rPr>
        <w:t>最后的总结</w:t>
      </w:r>
    </w:p>
    <w:p w14:paraId="698EF1D5" w14:textId="77777777" w:rsidR="00C23BED" w:rsidRDefault="00C23BED">
      <w:pPr>
        <w:rPr>
          <w:rFonts w:hint="eastAsia"/>
        </w:rPr>
      </w:pPr>
      <w:r>
        <w:rPr>
          <w:rFonts w:hint="eastAsia"/>
        </w:rPr>
        <w:t>“违约”不仅仅是一个简单的法律概念，它深刻反映了人与人之间、组织与组织之间的信任关系。在尊重契约精神的基础上，我们应当努力避免违约的发生，同时也应该学会如何妥善处理违约事件，以促进健康和谐的社会环境。</w:t>
      </w:r>
    </w:p>
    <w:p w14:paraId="5A798097" w14:textId="77777777" w:rsidR="00C23BED" w:rsidRDefault="00C23BED">
      <w:pPr>
        <w:rPr>
          <w:rFonts w:hint="eastAsia"/>
        </w:rPr>
      </w:pPr>
    </w:p>
    <w:p w14:paraId="7762B7F7" w14:textId="77777777" w:rsidR="00C23BED" w:rsidRDefault="00C23B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2E6AC9" w14:textId="0246F647" w:rsidR="004307B9" w:rsidRDefault="004307B9"/>
    <w:sectPr w:rsidR="00430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B9"/>
    <w:rsid w:val="004307B9"/>
    <w:rsid w:val="009442F6"/>
    <w:rsid w:val="00C2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FA9C2-F319-4FBC-A2F8-0C40B921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