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71DF6" w14:textId="77777777" w:rsidR="00BE2B67" w:rsidRDefault="00BE2B67">
      <w:pPr>
        <w:rPr>
          <w:rFonts w:hint="eastAsia"/>
        </w:rPr>
      </w:pPr>
    </w:p>
    <w:p w14:paraId="7A1E4E73" w14:textId="77777777" w:rsidR="00BE2B67" w:rsidRDefault="00BE2B67">
      <w:pPr>
        <w:rPr>
          <w:rFonts w:hint="eastAsia"/>
        </w:rPr>
      </w:pPr>
      <w:r>
        <w:rPr>
          <w:rFonts w:hint="eastAsia"/>
        </w:rPr>
        <w:tab/>
        <w:t>逢老人的拼音版</w:t>
      </w:r>
    </w:p>
    <w:p w14:paraId="63B8EE4B" w14:textId="77777777" w:rsidR="00BE2B67" w:rsidRDefault="00BE2B67">
      <w:pPr>
        <w:rPr>
          <w:rFonts w:hint="eastAsia"/>
        </w:rPr>
      </w:pPr>
    </w:p>
    <w:p w14:paraId="6E95FA78" w14:textId="77777777" w:rsidR="00BE2B67" w:rsidRDefault="00BE2B67">
      <w:pPr>
        <w:rPr>
          <w:rFonts w:hint="eastAsia"/>
        </w:rPr>
      </w:pPr>
    </w:p>
    <w:p w14:paraId="1F89794F" w14:textId="77777777" w:rsidR="00BE2B67" w:rsidRDefault="00BE2B67">
      <w:pPr>
        <w:rPr>
          <w:rFonts w:hint="eastAsia"/>
        </w:rPr>
      </w:pPr>
      <w:r>
        <w:rPr>
          <w:rFonts w:hint="eastAsia"/>
        </w:rPr>
        <w:tab/>
        <w:t>Féng Lǎorén de Pīnyīn Bǎn</w:t>
      </w:r>
    </w:p>
    <w:p w14:paraId="245C1DDE" w14:textId="77777777" w:rsidR="00BE2B67" w:rsidRDefault="00BE2B67">
      <w:pPr>
        <w:rPr>
          <w:rFonts w:hint="eastAsia"/>
        </w:rPr>
      </w:pPr>
    </w:p>
    <w:p w14:paraId="032482B1" w14:textId="77777777" w:rsidR="00BE2B67" w:rsidRDefault="00BE2B67">
      <w:pPr>
        <w:rPr>
          <w:rFonts w:hint="eastAsia"/>
        </w:rPr>
      </w:pPr>
    </w:p>
    <w:p w14:paraId="3359786B" w14:textId="77777777" w:rsidR="00BE2B67" w:rsidRDefault="00BE2B67">
      <w:pPr>
        <w:rPr>
          <w:rFonts w:hint="eastAsia"/>
        </w:rPr>
      </w:pPr>
    </w:p>
    <w:p w14:paraId="23A7D9B3" w14:textId="77777777" w:rsidR="00BE2B67" w:rsidRDefault="00BE2B67">
      <w:pPr>
        <w:rPr>
          <w:rFonts w:hint="eastAsia"/>
        </w:rPr>
      </w:pPr>
      <w:r>
        <w:rPr>
          <w:rFonts w:hint="eastAsia"/>
        </w:rPr>
        <w:tab/>
        <w:t>引言</w:t>
      </w:r>
    </w:p>
    <w:p w14:paraId="28864837" w14:textId="77777777" w:rsidR="00BE2B67" w:rsidRDefault="00BE2B67">
      <w:pPr>
        <w:rPr>
          <w:rFonts w:hint="eastAsia"/>
        </w:rPr>
      </w:pPr>
    </w:p>
    <w:p w14:paraId="3F68F1E0" w14:textId="77777777" w:rsidR="00BE2B67" w:rsidRDefault="00BE2B67">
      <w:pPr>
        <w:rPr>
          <w:rFonts w:hint="eastAsia"/>
        </w:rPr>
      </w:pPr>
    </w:p>
    <w:p w14:paraId="718DA2FE" w14:textId="77777777" w:rsidR="00BE2B67" w:rsidRDefault="00BE2B67">
      <w:pPr>
        <w:rPr>
          <w:rFonts w:hint="eastAsia"/>
        </w:rPr>
      </w:pPr>
      <w:r>
        <w:rPr>
          <w:rFonts w:hint="eastAsia"/>
        </w:rPr>
        <w:tab/>
        <w:t>在汉语的语言宝库中，拼音是一种辅助学习汉字读音的重要工具。它以拉丁字母为基础，帮助人们正确发音，尤其是在儿童教育和对外汉语教学中扮演着不可或缺的角色。对于一些有着深厚文化底蕴和独特风俗习惯的地方来说，将当地的故事或传说转化为拼音版本，不仅能够促进文化的传承，还能让更多的年轻人和非母语者了解并欣赏这些珍贵的文化遗产。</w:t>
      </w:r>
    </w:p>
    <w:p w14:paraId="288C540D" w14:textId="77777777" w:rsidR="00BE2B67" w:rsidRDefault="00BE2B67">
      <w:pPr>
        <w:rPr>
          <w:rFonts w:hint="eastAsia"/>
        </w:rPr>
      </w:pPr>
    </w:p>
    <w:p w14:paraId="3B2AF672" w14:textId="77777777" w:rsidR="00BE2B67" w:rsidRDefault="00BE2B67">
      <w:pPr>
        <w:rPr>
          <w:rFonts w:hint="eastAsia"/>
        </w:rPr>
      </w:pPr>
    </w:p>
    <w:p w14:paraId="1C81AB85" w14:textId="77777777" w:rsidR="00BE2B67" w:rsidRDefault="00BE2B67">
      <w:pPr>
        <w:rPr>
          <w:rFonts w:hint="eastAsia"/>
        </w:rPr>
      </w:pPr>
    </w:p>
    <w:p w14:paraId="03DC90AD" w14:textId="77777777" w:rsidR="00BE2B67" w:rsidRDefault="00BE2B67">
      <w:pPr>
        <w:rPr>
          <w:rFonts w:hint="eastAsia"/>
        </w:rPr>
      </w:pPr>
      <w:r>
        <w:rPr>
          <w:rFonts w:hint="eastAsia"/>
        </w:rPr>
        <w:tab/>
        <w:t>逢老人的故事背景</w:t>
      </w:r>
    </w:p>
    <w:p w14:paraId="0155FDBA" w14:textId="77777777" w:rsidR="00BE2B67" w:rsidRDefault="00BE2B67">
      <w:pPr>
        <w:rPr>
          <w:rFonts w:hint="eastAsia"/>
        </w:rPr>
      </w:pPr>
    </w:p>
    <w:p w14:paraId="492CF291" w14:textId="77777777" w:rsidR="00BE2B67" w:rsidRDefault="00BE2B67">
      <w:pPr>
        <w:rPr>
          <w:rFonts w:hint="eastAsia"/>
        </w:rPr>
      </w:pPr>
    </w:p>
    <w:p w14:paraId="32232B6A" w14:textId="77777777" w:rsidR="00BE2B67" w:rsidRDefault="00BE2B67">
      <w:pPr>
        <w:rPr>
          <w:rFonts w:hint="eastAsia"/>
        </w:rPr>
      </w:pPr>
      <w:r>
        <w:rPr>
          <w:rFonts w:hint="eastAsia"/>
        </w:rPr>
        <w:tab/>
        <w:t>“逢老人”是一个流传于中国民间的美丽故事。这个故事发生在古代的一个宁静小村庄里，村子里有一位智者，人称逢老人。他年逾古稀，却依然精神矍铄，备受村民们的尊敬。逢老人一生行善，乐于助人，他的智慧和仁慈如同一盏明灯，照亮了村民们的生活。而将“逢老人”的故事转化为拼音版，正是为了让更多的人能够跨越语言的障碍，感受到这位古老智者的魅力。</w:t>
      </w:r>
    </w:p>
    <w:p w14:paraId="1F6712AF" w14:textId="77777777" w:rsidR="00BE2B67" w:rsidRDefault="00BE2B67">
      <w:pPr>
        <w:rPr>
          <w:rFonts w:hint="eastAsia"/>
        </w:rPr>
      </w:pPr>
    </w:p>
    <w:p w14:paraId="6D7580F2" w14:textId="77777777" w:rsidR="00BE2B67" w:rsidRDefault="00BE2B67">
      <w:pPr>
        <w:rPr>
          <w:rFonts w:hint="eastAsia"/>
        </w:rPr>
      </w:pPr>
    </w:p>
    <w:p w14:paraId="78A8F47E" w14:textId="77777777" w:rsidR="00BE2B67" w:rsidRDefault="00BE2B67">
      <w:pPr>
        <w:rPr>
          <w:rFonts w:hint="eastAsia"/>
        </w:rPr>
      </w:pPr>
    </w:p>
    <w:p w14:paraId="357CFF0E" w14:textId="77777777" w:rsidR="00BE2B67" w:rsidRDefault="00BE2B67">
      <w:pPr>
        <w:rPr>
          <w:rFonts w:hint="eastAsia"/>
        </w:rPr>
      </w:pPr>
      <w:r>
        <w:rPr>
          <w:rFonts w:hint="eastAsia"/>
        </w:rPr>
        <w:tab/>
        <w:t>拼音版的特点与价值</w:t>
      </w:r>
    </w:p>
    <w:p w14:paraId="2DAFB0C4" w14:textId="77777777" w:rsidR="00BE2B67" w:rsidRDefault="00BE2B67">
      <w:pPr>
        <w:rPr>
          <w:rFonts w:hint="eastAsia"/>
        </w:rPr>
      </w:pPr>
    </w:p>
    <w:p w14:paraId="1F52587A" w14:textId="77777777" w:rsidR="00BE2B67" w:rsidRDefault="00BE2B67">
      <w:pPr>
        <w:rPr>
          <w:rFonts w:hint="eastAsia"/>
        </w:rPr>
      </w:pPr>
    </w:p>
    <w:p w14:paraId="59715D58" w14:textId="77777777" w:rsidR="00BE2B67" w:rsidRDefault="00BE2B67">
      <w:pPr>
        <w:rPr>
          <w:rFonts w:hint="eastAsia"/>
        </w:rPr>
      </w:pPr>
      <w:r>
        <w:rPr>
          <w:rFonts w:hint="eastAsia"/>
        </w:rPr>
        <w:tab/>
        <w:t>通过将“逢老人”的故事改编为拼音版，我们赋予了它新的生命。每个汉字都对应了一组特定的拼音符号，这使得即使是那些尚未完全掌握汉字书写的学习者也能够顺利地阅读故事。拼音版还特别标注了声调，这是汉语发音中非常重要的一个部分，它可以帮助读者准确地模仿出地道的中文语音。这种形式既有助于汉语学习者提高语言技能，也为文化爱好者提供了一个深入了解中国文化的机会。</w:t>
      </w:r>
    </w:p>
    <w:p w14:paraId="204E991D" w14:textId="77777777" w:rsidR="00BE2B67" w:rsidRDefault="00BE2B67">
      <w:pPr>
        <w:rPr>
          <w:rFonts w:hint="eastAsia"/>
        </w:rPr>
      </w:pPr>
    </w:p>
    <w:p w14:paraId="06D69D8E" w14:textId="77777777" w:rsidR="00BE2B67" w:rsidRDefault="00BE2B67">
      <w:pPr>
        <w:rPr>
          <w:rFonts w:hint="eastAsia"/>
        </w:rPr>
      </w:pPr>
    </w:p>
    <w:p w14:paraId="748F886D" w14:textId="77777777" w:rsidR="00BE2B67" w:rsidRDefault="00BE2B67">
      <w:pPr>
        <w:rPr>
          <w:rFonts w:hint="eastAsia"/>
        </w:rPr>
      </w:pPr>
    </w:p>
    <w:p w14:paraId="3F8061C7" w14:textId="77777777" w:rsidR="00BE2B67" w:rsidRDefault="00BE2B67">
      <w:pPr>
        <w:rPr>
          <w:rFonts w:hint="eastAsia"/>
        </w:rPr>
      </w:pPr>
      <w:r>
        <w:rPr>
          <w:rFonts w:hint="eastAsia"/>
        </w:rPr>
        <w:tab/>
        <w:t>如何使用拼音版故事</w:t>
      </w:r>
    </w:p>
    <w:p w14:paraId="509AB980" w14:textId="77777777" w:rsidR="00BE2B67" w:rsidRDefault="00BE2B67">
      <w:pPr>
        <w:rPr>
          <w:rFonts w:hint="eastAsia"/>
        </w:rPr>
      </w:pPr>
    </w:p>
    <w:p w14:paraId="4033F8D7" w14:textId="77777777" w:rsidR="00BE2B67" w:rsidRDefault="00BE2B67">
      <w:pPr>
        <w:rPr>
          <w:rFonts w:hint="eastAsia"/>
        </w:rPr>
      </w:pPr>
    </w:p>
    <w:p w14:paraId="7A60960E" w14:textId="77777777" w:rsidR="00BE2B67" w:rsidRDefault="00BE2B67">
      <w:pPr>
        <w:rPr>
          <w:rFonts w:hint="eastAsia"/>
        </w:rPr>
      </w:pPr>
      <w:r>
        <w:rPr>
          <w:rFonts w:hint="eastAsia"/>
        </w:rPr>
        <w:tab/>
        <w:t>对于汉语学习者而言，拼音版的“逢老人”故事可以作为一个很好的练习材料。他们可以通过跟读、模仿等方式来提升自己的发音准确性。教师也可以利用这个资源，在课堂上组织角色扮演等活动，增加学习的趣味性和互动性。而对于对中国文化感兴趣的朋友来说，拼音版则是一扇通向神秘东方世界的窗户，透过它可以窥见传统中国的社会风貌和人文精神。</w:t>
      </w:r>
    </w:p>
    <w:p w14:paraId="7D2E146C" w14:textId="77777777" w:rsidR="00BE2B67" w:rsidRDefault="00BE2B67">
      <w:pPr>
        <w:rPr>
          <w:rFonts w:hint="eastAsia"/>
        </w:rPr>
      </w:pPr>
    </w:p>
    <w:p w14:paraId="004DA7EC" w14:textId="77777777" w:rsidR="00BE2B67" w:rsidRDefault="00BE2B67">
      <w:pPr>
        <w:rPr>
          <w:rFonts w:hint="eastAsia"/>
        </w:rPr>
      </w:pPr>
    </w:p>
    <w:p w14:paraId="49CFA438" w14:textId="77777777" w:rsidR="00BE2B67" w:rsidRDefault="00BE2B67">
      <w:pPr>
        <w:rPr>
          <w:rFonts w:hint="eastAsia"/>
        </w:rPr>
      </w:pPr>
    </w:p>
    <w:p w14:paraId="6B85287F" w14:textId="77777777" w:rsidR="00BE2B67" w:rsidRDefault="00BE2B67">
      <w:pPr>
        <w:rPr>
          <w:rFonts w:hint="eastAsia"/>
        </w:rPr>
      </w:pPr>
      <w:r>
        <w:rPr>
          <w:rFonts w:hint="eastAsia"/>
        </w:rPr>
        <w:tab/>
        <w:t>最后的总结</w:t>
      </w:r>
    </w:p>
    <w:p w14:paraId="46CAE4E7" w14:textId="77777777" w:rsidR="00BE2B67" w:rsidRDefault="00BE2B67">
      <w:pPr>
        <w:rPr>
          <w:rFonts w:hint="eastAsia"/>
        </w:rPr>
      </w:pPr>
    </w:p>
    <w:p w14:paraId="05AA0103" w14:textId="77777777" w:rsidR="00BE2B67" w:rsidRDefault="00BE2B67">
      <w:pPr>
        <w:rPr>
          <w:rFonts w:hint="eastAsia"/>
        </w:rPr>
      </w:pPr>
    </w:p>
    <w:p w14:paraId="14A8BBAA" w14:textId="77777777" w:rsidR="00BE2B67" w:rsidRDefault="00BE2B67">
      <w:pPr>
        <w:rPr>
          <w:rFonts w:hint="eastAsia"/>
        </w:rPr>
      </w:pPr>
      <w:r>
        <w:rPr>
          <w:rFonts w:hint="eastAsia"/>
        </w:rPr>
        <w:tab/>
        <w:t>“逢老人的拼音版”不仅仅是一个简单的故事翻译，更是一座连接不同语言和文化的桥梁。它承载着中华民族悠久的历史和丰富的想象力，期待着更多的人去发现、去探索，并从中汲取智慧和力量。让我们一起走进这个充满温暖与希望的世界，感受逢老人带给我们的感动与启迪吧。</w:t>
      </w:r>
    </w:p>
    <w:p w14:paraId="733A2F4F" w14:textId="77777777" w:rsidR="00BE2B67" w:rsidRDefault="00BE2B67">
      <w:pPr>
        <w:rPr>
          <w:rFonts w:hint="eastAsia"/>
        </w:rPr>
      </w:pPr>
    </w:p>
    <w:p w14:paraId="20BA1BE9" w14:textId="77777777" w:rsidR="00BE2B67" w:rsidRDefault="00BE2B67">
      <w:pPr>
        <w:rPr>
          <w:rFonts w:hint="eastAsia"/>
        </w:rPr>
      </w:pPr>
    </w:p>
    <w:p w14:paraId="4AF123A6" w14:textId="77777777" w:rsidR="00BE2B67" w:rsidRDefault="00BE2B67">
      <w:pPr>
        <w:rPr>
          <w:rFonts w:hint="eastAsia"/>
        </w:rPr>
      </w:pPr>
      <w:r>
        <w:rPr>
          <w:rFonts w:hint="eastAsia"/>
        </w:rPr>
        <w:t>本文是由每日作文网(2345lzwz.com)为大家创作</w:t>
      </w:r>
    </w:p>
    <w:p w14:paraId="27E22557" w14:textId="1ECD743E" w:rsidR="009E5DAB" w:rsidRDefault="009E5DAB"/>
    <w:sectPr w:rsidR="009E5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AB"/>
    <w:rsid w:val="009E5DAB"/>
    <w:rsid w:val="00BE2B67"/>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8FE17-C102-40B6-8ACA-99EF4914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D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D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D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D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D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D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D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D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D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D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D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D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DAB"/>
    <w:rPr>
      <w:rFonts w:cstheme="majorBidi"/>
      <w:color w:val="2F5496" w:themeColor="accent1" w:themeShade="BF"/>
      <w:sz w:val="28"/>
      <w:szCs w:val="28"/>
    </w:rPr>
  </w:style>
  <w:style w:type="character" w:customStyle="1" w:styleId="50">
    <w:name w:val="标题 5 字符"/>
    <w:basedOn w:val="a0"/>
    <w:link w:val="5"/>
    <w:uiPriority w:val="9"/>
    <w:semiHidden/>
    <w:rsid w:val="009E5DAB"/>
    <w:rPr>
      <w:rFonts w:cstheme="majorBidi"/>
      <w:color w:val="2F5496" w:themeColor="accent1" w:themeShade="BF"/>
      <w:sz w:val="24"/>
    </w:rPr>
  </w:style>
  <w:style w:type="character" w:customStyle="1" w:styleId="60">
    <w:name w:val="标题 6 字符"/>
    <w:basedOn w:val="a0"/>
    <w:link w:val="6"/>
    <w:uiPriority w:val="9"/>
    <w:semiHidden/>
    <w:rsid w:val="009E5DAB"/>
    <w:rPr>
      <w:rFonts w:cstheme="majorBidi"/>
      <w:b/>
      <w:bCs/>
      <w:color w:val="2F5496" w:themeColor="accent1" w:themeShade="BF"/>
    </w:rPr>
  </w:style>
  <w:style w:type="character" w:customStyle="1" w:styleId="70">
    <w:name w:val="标题 7 字符"/>
    <w:basedOn w:val="a0"/>
    <w:link w:val="7"/>
    <w:uiPriority w:val="9"/>
    <w:semiHidden/>
    <w:rsid w:val="009E5DAB"/>
    <w:rPr>
      <w:rFonts w:cstheme="majorBidi"/>
      <w:b/>
      <w:bCs/>
      <w:color w:val="595959" w:themeColor="text1" w:themeTint="A6"/>
    </w:rPr>
  </w:style>
  <w:style w:type="character" w:customStyle="1" w:styleId="80">
    <w:name w:val="标题 8 字符"/>
    <w:basedOn w:val="a0"/>
    <w:link w:val="8"/>
    <w:uiPriority w:val="9"/>
    <w:semiHidden/>
    <w:rsid w:val="009E5DAB"/>
    <w:rPr>
      <w:rFonts w:cstheme="majorBidi"/>
      <w:color w:val="595959" w:themeColor="text1" w:themeTint="A6"/>
    </w:rPr>
  </w:style>
  <w:style w:type="character" w:customStyle="1" w:styleId="90">
    <w:name w:val="标题 9 字符"/>
    <w:basedOn w:val="a0"/>
    <w:link w:val="9"/>
    <w:uiPriority w:val="9"/>
    <w:semiHidden/>
    <w:rsid w:val="009E5DAB"/>
    <w:rPr>
      <w:rFonts w:eastAsiaTheme="majorEastAsia" w:cstheme="majorBidi"/>
      <w:color w:val="595959" w:themeColor="text1" w:themeTint="A6"/>
    </w:rPr>
  </w:style>
  <w:style w:type="paragraph" w:styleId="a3">
    <w:name w:val="Title"/>
    <w:basedOn w:val="a"/>
    <w:next w:val="a"/>
    <w:link w:val="a4"/>
    <w:uiPriority w:val="10"/>
    <w:qFormat/>
    <w:rsid w:val="009E5D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D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D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D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DAB"/>
    <w:pPr>
      <w:spacing w:before="160"/>
      <w:jc w:val="center"/>
    </w:pPr>
    <w:rPr>
      <w:i/>
      <w:iCs/>
      <w:color w:val="404040" w:themeColor="text1" w:themeTint="BF"/>
    </w:rPr>
  </w:style>
  <w:style w:type="character" w:customStyle="1" w:styleId="a8">
    <w:name w:val="引用 字符"/>
    <w:basedOn w:val="a0"/>
    <w:link w:val="a7"/>
    <w:uiPriority w:val="29"/>
    <w:rsid w:val="009E5DAB"/>
    <w:rPr>
      <w:i/>
      <w:iCs/>
      <w:color w:val="404040" w:themeColor="text1" w:themeTint="BF"/>
    </w:rPr>
  </w:style>
  <w:style w:type="paragraph" w:styleId="a9">
    <w:name w:val="List Paragraph"/>
    <w:basedOn w:val="a"/>
    <w:uiPriority w:val="34"/>
    <w:qFormat/>
    <w:rsid w:val="009E5DAB"/>
    <w:pPr>
      <w:ind w:left="720"/>
      <w:contextualSpacing/>
    </w:pPr>
  </w:style>
  <w:style w:type="character" w:styleId="aa">
    <w:name w:val="Intense Emphasis"/>
    <w:basedOn w:val="a0"/>
    <w:uiPriority w:val="21"/>
    <w:qFormat/>
    <w:rsid w:val="009E5DAB"/>
    <w:rPr>
      <w:i/>
      <w:iCs/>
      <w:color w:val="2F5496" w:themeColor="accent1" w:themeShade="BF"/>
    </w:rPr>
  </w:style>
  <w:style w:type="paragraph" w:styleId="ab">
    <w:name w:val="Intense Quote"/>
    <w:basedOn w:val="a"/>
    <w:next w:val="a"/>
    <w:link w:val="ac"/>
    <w:uiPriority w:val="30"/>
    <w:qFormat/>
    <w:rsid w:val="009E5D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DAB"/>
    <w:rPr>
      <w:i/>
      <w:iCs/>
      <w:color w:val="2F5496" w:themeColor="accent1" w:themeShade="BF"/>
    </w:rPr>
  </w:style>
  <w:style w:type="character" w:styleId="ad">
    <w:name w:val="Intense Reference"/>
    <w:basedOn w:val="a0"/>
    <w:uiPriority w:val="32"/>
    <w:qFormat/>
    <w:rsid w:val="009E5D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