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0556" w14:textId="77777777" w:rsidR="00870E37" w:rsidRDefault="00870E37">
      <w:pPr>
        <w:rPr>
          <w:rFonts w:hint="eastAsia"/>
        </w:rPr>
      </w:pPr>
      <w:r>
        <w:rPr>
          <w:rFonts w:hint="eastAsia"/>
        </w:rPr>
        <w:t>重新合拢的拼音：历史与演变</w:t>
      </w:r>
    </w:p>
    <w:p w14:paraId="3707E859" w14:textId="77777777" w:rsidR="00870E37" w:rsidRDefault="00870E37">
      <w:pPr>
        <w:rPr>
          <w:rFonts w:hint="eastAsia"/>
        </w:rPr>
      </w:pPr>
      <w:r>
        <w:rPr>
          <w:rFonts w:hint="eastAsia"/>
        </w:rPr>
        <w:t>在汉语的发展长河中，拼音系统扮演着至关重要的角色。它不仅是学习汉语发音的基础工具，更是连接古今中外的语言桥梁。随着时代变迁和社会发展，拼音经历了不断的调整和完善，以适应新的需求和挑战。1958年，中国政府正式推行了《汉语拼音方案》，这一方案标志着现代汉语拼音系统的建立。经过多年的实践检验，这套系统不仅在国内得到广泛应用，而且被国际社会所接受，成为全球华人及汉语学习者的共同语言工具。</w:t>
      </w:r>
    </w:p>
    <w:p w14:paraId="77FADB42" w14:textId="77777777" w:rsidR="00870E37" w:rsidRDefault="00870E37">
      <w:pPr>
        <w:rPr>
          <w:rFonts w:hint="eastAsia"/>
        </w:rPr>
      </w:pPr>
    </w:p>
    <w:p w14:paraId="265CEC63" w14:textId="77777777" w:rsidR="00870E37" w:rsidRDefault="00870E37">
      <w:pPr>
        <w:rPr>
          <w:rFonts w:hint="eastAsia"/>
        </w:rPr>
      </w:pPr>
      <w:r>
        <w:rPr>
          <w:rFonts w:hint="eastAsia"/>
        </w:rPr>
        <w:t>重新合拢的拼音：教育领域的重要性</w:t>
      </w:r>
    </w:p>
    <w:p w14:paraId="6325A00D" w14:textId="77777777" w:rsidR="00870E37" w:rsidRDefault="00870E37">
      <w:pPr>
        <w:rPr>
          <w:rFonts w:hint="eastAsia"/>
        </w:rPr>
      </w:pPr>
      <w:r>
        <w:rPr>
          <w:rFonts w:hint="eastAsia"/>
        </w:rPr>
        <w:t>在教育领域，拼音是儿童学习汉字读音的重要辅助手段。通过拼音，孩子们可以更轻松地掌握汉字的正确发音，进而提高识字效率。在对外汉语教学中，拼音同样发挥着不可替代的作用。对于外国学生而言，准确的拼音能够帮助他们克服汉语发音难题，更快融入中文环境。近年来，随着信息技术的发展，拼音输入法的普及让文字录入变得更加便捷高效，极大地促进了信息交流和文化传播。</w:t>
      </w:r>
    </w:p>
    <w:p w14:paraId="253DD667" w14:textId="77777777" w:rsidR="00870E37" w:rsidRDefault="00870E37">
      <w:pPr>
        <w:rPr>
          <w:rFonts w:hint="eastAsia"/>
        </w:rPr>
      </w:pPr>
    </w:p>
    <w:p w14:paraId="3484EEBF" w14:textId="77777777" w:rsidR="00870E37" w:rsidRDefault="00870E37">
      <w:pPr>
        <w:rPr>
          <w:rFonts w:hint="eastAsia"/>
        </w:rPr>
      </w:pPr>
      <w:r>
        <w:rPr>
          <w:rFonts w:hint="eastAsia"/>
        </w:rPr>
        <w:t>重新合拢的拼音：数字时代的机遇与挑战</w:t>
      </w:r>
    </w:p>
    <w:p w14:paraId="22111670" w14:textId="77777777" w:rsidR="00870E37" w:rsidRDefault="00870E37">
      <w:pPr>
        <w:rPr>
          <w:rFonts w:hint="eastAsia"/>
        </w:rPr>
      </w:pPr>
      <w:r>
        <w:rPr>
          <w:rFonts w:hint="eastAsia"/>
        </w:rPr>
        <w:t>进入数字时代后，拼音迎来了前所未有的发展机遇。互联网、智能手机等新兴媒介使得人们随时随地都能使用拼音进行沟通交流。然而，这也带来了新的挑战：一方面，网络用语的泛滥可能导致部分不规范拼音表达的流行；另一方面，如何确保拼音教育的质量，使之跟上技术进步的步伐，成为了社会各界关注的焦点。面对这些情况，相关部门正积极采取措施，制定更加科学合理的政策法规，推动拼音规范化建设。</w:t>
      </w:r>
    </w:p>
    <w:p w14:paraId="1DF2F6C0" w14:textId="77777777" w:rsidR="00870E37" w:rsidRDefault="00870E37">
      <w:pPr>
        <w:rPr>
          <w:rFonts w:hint="eastAsia"/>
        </w:rPr>
      </w:pPr>
    </w:p>
    <w:p w14:paraId="0DEB0457" w14:textId="77777777" w:rsidR="00870E37" w:rsidRDefault="00870E37">
      <w:pPr>
        <w:rPr>
          <w:rFonts w:hint="eastAsia"/>
        </w:rPr>
      </w:pPr>
      <w:r>
        <w:rPr>
          <w:rFonts w:hint="eastAsia"/>
        </w:rPr>
        <w:t>重新合拢的拼音：文化传承与创新</w:t>
      </w:r>
    </w:p>
    <w:p w14:paraId="39C1733B" w14:textId="77777777" w:rsidR="00870E37" w:rsidRDefault="00870E37">
      <w:pPr>
        <w:rPr>
          <w:rFonts w:hint="eastAsia"/>
        </w:rPr>
      </w:pPr>
      <w:r>
        <w:rPr>
          <w:rFonts w:hint="eastAsia"/>
        </w:rPr>
        <w:t>作为中华文化的瑰宝之一，拼音承载着深厚的历史文化底蕴。从古代诗词歌赋到现代文学创作，无不体现出拼音的魅力所在。随着全球化进程加快，越来越多的年轻人开始尝试将传统拼音元素融入现代艺术形式之中，如音乐、舞蹈、设计等领域，创造出独具特色的文化作品。这种跨界融合不仅丰富了民族文化内涵，也为汉语拼音注入了新的活力。</w:t>
      </w:r>
    </w:p>
    <w:p w14:paraId="2236E509" w14:textId="77777777" w:rsidR="00870E37" w:rsidRDefault="00870E37">
      <w:pPr>
        <w:rPr>
          <w:rFonts w:hint="eastAsia"/>
        </w:rPr>
      </w:pPr>
    </w:p>
    <w:p w14:paraId="45C34836" w14:textId="77777777" w:rsidR="00870E37" w:rsidRDefault="00870E37">
      <w:pPr>
        <w:rPr>
          <w:rFonts w:hint="eastAsia"/>
        </w:rPr>
      </w:pPr>
      <w:r>
        <w:rPr>
          <w:rFonts w:hint="eastAsia"/>
        </w:rPr>
        <w:t>重新合拢的拼音：展望未来</w:t>
      </w:r>
    </w:p>
    <w:p w14:paraId="38ECE450" w14:textId="77777777" w:rsidR="00870E37" w:rsidRDefault="00870E37">
      <w:pPr>
        <w:rPr>
          <w:rFonts w:hint="eastAsia"/>
        </w:rPr>
      </w:pPr>
      <w:r>
        <w:rPr>
          <w:rFonts w:hint="eastAsia"/>
        </w:rPr>
        <w:t>展望未来，随着人工智能、大数据等前沿科技的迅猛发展，拼音的应用场景将更加广泛。我们有理由相信，在全社会共同努力下，汉语拼音必将焕发出更加耀眼的光芒，为构建人类命运共同体作出更大贡献。我们也期待更多的人能够深入了解并喜爱上这门独特的语言艺术，共同谱写中华文化的新篇章。</w:t>
      </w:r>
    </w:p>
    <w:p w14:paraId="551E33A8" w14:textId="77777777" w:rsidR="00870E37" w:rsidRDefault="00870E37">
      <w:pPr>
        <w:rPr>
          <w:rFonts w:hint="eastAsia"/>
        </w:rPr>
      </w:pPr>
    </w:p>
    <w:p w14:paraId="4E55C69C" w14:textId="77777777" w:rsidR="00870E37" w:rsidRDefault="00870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6F319" w14:textId="02B0A926" w:rsidR="00D62E5B" w:rsidRDefault="00D62E5B"/>
    <w:sectPr w:rsidR="00D62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5B"/>
    <w:rsid w:val="00230453"/>
    <w:rsid w:val="00870E37"/>
    <w:rsid w:val="00D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E58C5-CF91-4BB8-AC39-42211BB1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