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7E61A" w14:textId="77777777" w:rsidR="003A551E" w:rsidRDefault="003A551E">
      <w:pPr>
        <w:rPr>
          <w:rFonts w:hint="eastAsia"/>
        </w:rPr>
      </w:pPr>
    </w:p>
    <w:p w14:paraId="5E9B8A82" w14:textId="77777777" w:rsidR="003A551E" w:rsidRDefault="003A551E">
      <w:pPr>
        <w:rPr>
          <w:rFonts w:hint="eastAsia"/>
        </w:rPr>
      </w:pPr>
      <w:r>
        <w:rPr>
          <w:rFonts w:hint="eastAsia"/>
        </w:rPr>
        <w:tab/>
        <w:t>量刑畸重是什么意思</w:t>
      </w:r>
    </w:p>
    <w:p w14:paraId="562E302F" w14:textId="77777777" w:rsidR="003A551E" w:rsidRDefault="003A551E">
      <w:pPr>
        <w:rPr>
          <w:rFonts w:hint="eastAsia"/>
        </w:rPr>
      </w:pPr>
    </w:p>
    <w:p w14:paraId="77C1D484" w14:textId="77777777" w:rsidR="003A551E" w:rsidRDefault="003A551E">
      <w:pPr>
        <w:rPr>
          <w:rFonts w:hint="eastAsia"/>
        </w:rPr>
      </w:pPr>
    </w:p>
    <w:p w14:paraId="1D652EA0" w14:textId="77777777" w:rsidR="003A551E" w:rsidRDefault="003A551E">
      <w:pPr>
        <w:rPr>
          <w:rFonts w:hint="eastAsia"/>
        </w:rPr>
      </w:pPr>
      <w:r>
        <w:rPr>
          <w:rFonts w:hint="eastAsia"/>
        </w:rPr>
        <w:tab/>
        <w:t>在法律术语中，“量刑畸重”是指法院对被告人的处罚过重，超出了罪行本身的性质、情节以及社会危害程度所应承担的责任范围。这种情况下，判决可能被认为是对被告人权利的一种侵害，未能体现出刑法中的罪责相适应原则。在司法实践中，量刑畸重不仅涉及到法律的正确适用问题，还关系到社会公平正义的实现。</w:t>
      </w:r>
    </w:p>
    <w:p w14:paraId="0740466F" w14:textId="77777777" w:rsidR="003A551E" w:rsidRDefault="003A551E">
      <w:pPr>
        <w:rPr>
          <w:rFonts w:hint="eastAsia"/>
        </w:rPr>
      </w:pPr>
    </w:p>
    <w:p w14:paraId="2E76C292" w14:textId="77777777" w:rsidR="003A551E" w:rsidRDefault="003A551E">
      <w:pPr>
        <w:rPr>
          <w:rFonts w:hint="eastAsia"/>
        </w:rPr>
      </w:pPr>
    </w:p>
    <w:p w14:paraId="001AC461" w14:textId="77777777" w:rsidR="003A551E" w:rsidRDefault="003A551E">
      <w:pPr>
        <w:rPr>
          <w:rFonts w:hint="eastAsia"/>
        </w:rPr>
      </w:pPr>
    </w:p>
    <w:p w14:paraId="109EE5D3" w14:textId="77777777" w:rsidR="003A551E" w:rsidRDefault="003A551E">
      <w:pPr>
        <w:rPr>
          <w:rFonts w:hint="eastAsia"/>
        </w:rPr>
      </w:pPr>
      <w:r>
        <w:rPr>
          <w:rFonts w:hint="eastAsia"/>
        </w:rPr>
        <w:tab/>
        <w:t>量刑畸重的法律依据与标准</w:t>
      </w:r>
    </w:p>
    <w:p w14:paraId="4549F93D" w14:textId="77777777" w:rsidR="003A551E" w:rsidRDefault="003A551E">
      <w:pPr>
        <w:rPr>
          <w:rFonts w:hint="eastAsia"/>
        </w:rPr>
      </w:pPr>
    </w:p>
    <w:p w14:paraId="7F8B0579" w14:textId="77777777" w:rsidR="003A551E" w:rsidRDefault="003A551E">
      <w:pPr>
        <w:rPr>
          <w:rFonts w:hint="eastAsia"/>
        </w:rPr>
      </w:pPr>
    </w:p>
    <w:p w14:paraId="7CA4A7E8" w14:textId="77777777" w:rsidR="003A551E" w:rsidRDefault="003A551E">
      <w:pPr>
        <w:rPr>
          <w:rFonts w:hint="eastAsia"/>
        </w:rPr>
      </w:pPr>
      <w:r>
        <w:rPr>
          <w:rFonts w:hint="eastAsia"/>
        </w:rPr>
        <w:tab/>
        <w:t>我国《刑法》第61条规定：“对于犯罪分子决定刑罚的时候，应当根据犯罪的事实、性质、情节和对于社会的危害程度，依照本法的有关规定判处。”这一规定明确了量刑的基本原则，即量刑必须做到罪责刑相适应。当出现量刑畸重的情况时，往往是因为法官在裁量过程中，未能充分考虑到案件的具体情况，或是错误地理解了相关法律法规，导致最终的判决最后的总结明显偏离了上述原则。</w:t>
      </w:r>
    </w:p>
    <w:p w14:paraId="15D39470" w14:textId="77777777" w:rsidR="003A551E" w:rsidRDefault="003A551E">
      <w:pPr>
        <w:rPr>
          <w:rFonts w:hint="eastAsia"/>
        </w:rPr>
      </w:pPr>
    </w:p>
    <w:p w14:paraId="1A4C2925" w14:textId="77777777" w:rsidR="003A551E" w:rsidRDefault="003A551E">
      <w:pPr>
        <w:rPr>
          <w:rFonts w:hint="eastAsia"/>
        </w:rPr>
      </w:pPr>
    </w:p>
    <w:p w14:paraId="20461B51" w14:textId="77777777" w:rsidR="003A551E" w:rsidRDefault="003A551E">
      <w:pPr>
        <w:rPr>
          <w:rFonts w:hint="eastAsia"/>
        </w:rPr>
      </w:pPr>
    </w:p>
    <w:p w14:paraId="63BC4084" w14:textId="77777777" w:rsidR="003A551E" w:rsidRDefault="003A551E">
      <w:pPr>
        <w:rPr>
          <w:rFonts w:hint="eastAsia"/>
        </w:rPr>
      </w:pPr>
      <w:r>
        <w:rPr>
          <w:rFonts w:hint="eastAsia"/>
        </w:rPr>
        <w:tab/>
        <w:t>量刑畸重的影响</w:t>
      </w:r>
    </w:p>
    <w:p w14:paraId="59F9A366" w14:textId="77777777" w:rsidR="003A551E" w:rsidRDefault="003A551E">
      <w:pPr>
        <w:rPr>
          <w:rFonts w:hint="eastAsia"/>
        </w:rPr>
      </w:pPr>
    </w:p>
    <w:p w14:paraId="300800A9" w14:textId="77777777" w:rsidR="003A551E" w:rsidRDefault="003A551E">
      <w:pPr>
        <w:rPr>
          <w:rFonts w:hint="eastAsia"/>
        </w:rPr>
      </w:pPr>
    </w:p>
    <w:p w14:paraId="3CD99749" w14:textId="77777777" w:rsidR="003A551E" w:rsidRDefault="003A551E">
      <w:pPr>
        <w:rPr>
          <w:rFonts w:hint="eastAsia"/>
        </w:rPr>
      </w:pPr>
      <w:r>
        <w:rPr>
          <w:rFonts w:hint="eastAsia"/>
        </w:rPr>
        <w:tab/>
        <w:t>量刑畸重不仅损害了被告人的合法权益，也可能引起公众对司法公正性的质疑，影响司法权威和社会稳定。一方面，过重的刑罚可能导致被告人无法有效改正自身行为，反而加剧其与社会的对立情绪；另一方面，不当的判决会削弱法律的公信力，让民众对法律失去信任感，进而影响整个社会的法治环境建设。</w:t>
      </w:r>
    </w:p>
    <w:p w14:paraId="0E559460" w14:textId="77777777" w:rsidR="003A551E" w:rsidRDefault="003A551E">
      <w:pPr>
        <w:rPr>
          <w:rFonts w:hint="eastAsia"/>
        </w:rPr>
      </w:pPr>
    </w:p>
    <w:p w14:paraId="53E1606C" w14:textId="77777777" w:rsidR="003A551E" w:rsidRDefault="003A551E">
      <w:pPr>
        <w:rPr>
          <w:rFonts w:hint="eastAsia"/>
        </w:rPr>
      </w:pPr>
    </w:p>
    <w:p w14:paraId="2555DD9A" w14:textId="77777777" w:rsidR="003A551E" w:rsidRDefault="003A551E">
      <w:pPr>
        <w:rPr>
          <w:rFonts w:hint="eastAsia"/>
        </w:rPr>
      </w:pPr>
    </w:p>
    <w:p w14:paraId="690A2C7F" w14:textId="77777777" w:rsidR="003A551E" w:rsidRDefault="003A551E">
      <w:pPr>
        <w:rPr>
          <w:rFonts w:hint="eastAsia"/>
        </w:rPr>
      </w:pPr>
      <w:r>
        <w:rPr>
          <w:rFonts w:hint="eastAsia"/>
        </w:rPr>
        <w:tab/>
        <w:t>如何避免量刑畸重</w:t>
      </w:r>
    </w:p>
    <w:p w14:paraId="06489093" w14:textId="77777777" w:rsidR="003A551E" w:rsidRDefault="003A551E">
      <w:pPr>
        <w:rPr>
          <w:rFonts w:hint="eastAsia"/>
        </w:rPr>
      </w:pPr>
    </w:p>
    <w:p w14:paraId="100D2746" w14:textId="77777777" w:rsidR="003A551E" w:rsidRDefault="003A551E">
      <w:pPr>
        <w:rPr>
          <w:rFonts w:hint="eastAsia"/>
        </w:rPr>
      </w:pPr>
    </w:p>
    <w:p w14:paraId="5005407C" w14:textId="77777777" w:rsidR="003A551E" w:rsidRDefault="003A551E">
      <w:pPr>
        <w:rPr>
          <w:rFonts w:hint="eastAsia"/>
        </w:rPr>
      </w:pPr>
      <w:r>
        <w:rPr>
          <w:rFonts w:hint="eastAsia"/>
        </w:rPr>
        <w:tab/>
        <w:t>为了防止量刑畸重现象的发生，需要从多方面入手加强预防措施。加强对法官的专业培训，提高其法律素养和审判能力，确保每位法官都能准确理解和适用法律条文。完善量刑指导制度，通过发布典型案例等方式，为法官提供具体的参考依据，帮助其在审理案件时做出更加合理的判断。建立有效的监督机制，包括内部监督和外部监督两部分，前者主要指上级法院对下级法院判决的审查，后者则涉及社会各界对司法活动的关注和支持。</w:t>
      </w:r>
    </w:p>
    <w:p w14:paraId="128CA051" w14:textId="77777777" w:rsidR="003A551E" w:rsidRDefault="003A551E">
      <w:pPr>
        <w:rPr>
          <w:rFonts w:hint="eastAsia"/>
        </w:rPr>
      </w:pPr>
    </w:p>
    <w:p w14:paraId="6412DE24" w14:textId="77777777" w:rsidR="003A551E" w:rsidRDefault="003A551E">
      <w:pPr>
        <w:rPr>
          <w:rFonts w:hint="eastAsia"/>
        </w:rPr>
      </w:pPr>
    </w:p>
    <w:p w14:paraId="4CF96C28" w14:textId="77777777" w:rsidR="003A551E" w:rsidRDefault="003A551E">
      <w:pPr>
        <w:rPr>
          <w:rFonts w:hint="eastAsia"/>
        </w:rPr>
      </w:pPr>
    </w:p>
    <w:p w14:paraId="67C8B8D5" w14:textId="77777777" w:rsidR="003A551E" w:rsidRDefault="003A551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9654133" w14:textId="77777777" w:rsidR="003A551E" w:rsidRDefault="003A551E">
      <w:pPr>
        <w:rPr>
          <w:rFonts w:hint="eastAsia"/>
        </w:rPr>
      </w:pPr>
    </w:p>
    <w:p w14:paraId="2AACCE9E" w14:textId="77777777" w:rsidR="003A551E" w:rsidRDefault="003A551E">
      <w:pPr>
        <w:rPr>
          <w:rFonts w:hint="eastAsia"/>
        </w:rPr>
      </w:pPr>
    </w:p>
    <w:p w14:paraId="0E85AC8C" w14:textId="77777777" w:rsidR="003A551E" w:rsidRDefault="003A551E">
      <w:pPr>
        <w:rPr>
          <w:rFonts w:hint="eastAsia"/>
        </w:rPr>
      </w:pPr>
      <w:r>
        <w:rPr>
          <w:rFonts w:hint="eastAsia"/>
        </w:rPr>
        <w:tab/>
        <w:t>量刑畸重是一个复杂而敏感的问题，它直接关系到法律的公正实施和个人权益的保护。只有通过不断优化司法体系、提升司法人员素质和完善相关制度，才能从根本上减少甚至避免此类问题的发生，确保每一个案件都能得到公正合理的处理，真正实现法律面前人人平等的理想状态。</w:t>
      </w:r>
    </w:p>
    <w:p w14:paraId="63C8F801" w14:textId="77777777" w:rsidR="003A551E" w:rsidRDefault="003A551E">
      <w:pPr>
        <w:rPr>
          <w:rFonts w:hint="eastAsia"/>
        </w:rPr>
      </w:pPr>
    </w:p>
    <w:p w14:paraId="1E7F1FBE" w14:textId="77777777" w:rsidR="003A551E" w:rsidRDefault="003A551E">
      <w:pPr>
        <w:rPr>
          <w:rFonts w:hint="eastAsia"/>
        </w:rPr>
      </w:pPr>
    </w:p>
    <w:p w14:paraId="064BC544" w14:textId="77777777" w:rsidR="003A551E" w:rsidRDefault="003A551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3F1CA5" w14:textId="0DF18A1A" w:rsidR="00DC5362" w:rsidRDefault="00DC5362"/>
    <w:sectPr w:rsidR="00DC53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362"/>
    <w:rsid w:val="003A551E"/>
    <w:rsid w:val="00DC5362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5CD468-723A-4AAF-828A-F8866466A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53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53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3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3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53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53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53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53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53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53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53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53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53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53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53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53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53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53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53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53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53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53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53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53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53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53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53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53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53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2025-01-21T03:40:00Z</dcterms:created>
  <dcterms:modified xsi:type="dcterms:W3CDTF">2025-01-21T03:40:00Z</dcterms:modified>
</cp:coreProperties>
</file>