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26A6" w14:textId="77777777" w:rsidR="00AD59E1" w:rsidRDefault="00AD59E1">
      <w:pPr>
        <w:rPr>
          <w:rFonts w:hint="eastAsia"/>
        </w:rPr>
      </w:pPr>
      <w:r>
        <w:rPr>
          <w:rFonts w:hint="eastAsia"/>
        </w:rPr>
        <w:t>zuàn yǎn：传统工艺中的钻眼技术</w:t>
      </w:r>
    </w:p>
    <w:p w14:paraId="4CBD3B49" w14:textId="77777777" w:rsidR="00AD59E1" w:rsidRDefault="00AD59E1">
      <w:pPr>
        <w:rPr>
          <w:rFonts w:hint="eastAsia"/>
        </w:rPr>
      </w:pPr>
      <w:r>
        <w:rPr>
          <w:rFonts w:hint="eastAsia"/>
        </w:rPr>
        <w:t>在中文里，“钻眼”（zuàn yǎn）这个词指的是通过机械或手工方式，在材料上制造出孔洞的过程。无论是坚硬的金属、石材，还是相对柔软的木材、塑料，钻眼都是制作和修理过程中不可或缺的一环。这项技艺的历史可以追溯到人类文明的早期阶段，当时人们使用简单的工具如石头和骨头来钻穿其他材料。</w:t>
      </w:r>
    </w:p>
    <w:p w14:paraId="73DA9BBB" w14:textId="77777777" w:rsidR="00AD59E1" w:rsidRDefault="00AD59E1">
      <w:pPr>
        <w:rPr>
          <w:rFonts w:hint="eastAsia"/>
        </w:rPr>
      </w:pPr>
    </w:p>
    <w:p w14:paraId="0DF6083A" w14:textId="77777777" w:rsidR="00AD59E1" w:rsidRDefault="00AD59E1">
      <w:pPr>
        <w:rPr>
          <w:rFonts w:hint="eastAsia"/>
        </w:rPr>
      </w:pPr>
      <w:r>
        <w:rPr>
          <w:rFonts w:hint="eastAsia"/>
        </w:rPr>
        <w:t>从古至今的演变</w:t>
      </w:r>
    </w:p>
    <w:p w14:paraId="06182489" w14:textId="77777777" w:rsidR="00AD59E1" w:rsidRDefault="00AD59E1">
      <w:pPr>
        <w:rPr>
          <w:rFonts w:hint="eastAsia"/>
        </w:rPr>
      </w:pPr>
      <w:r>
        <w:rPr>
          <w:rFonts w:hint="eastAsia"/>
        </w:rPr>
        <w:t>随着时间的推移，钻眼的技术也经历了巨大的变革。古代工匠们依靠的是人力或者畜力驱动的简单钻具，例如弓钻和泵钻。这些工具虽然原始，但却是当时科技水平下的智慧结晶。到了工业革命时期，蒸汽机的发明为钻眼带来了机械化操作的可能性，使得工作效率大大提高。而今，电动工具和数控机床（CNC）已经取代了大部分的手工操作，能够精准地完成各种复杂形状和尺寸的孔洞加工。</w:t>
      </w:r>
    </w:p>
    <w:p w14:paraId="5CE5F062" w14:textId="77777777" w:rsidR="00AD59E1" w:rsidRDefault="00AD59E1">
      <w:pPr>
        <w:rPr>
          <w:rFonts w:hint="eastAsia"/>
        </w:rPr>
      </w:pPr>
    </w:p>
    <w:p w14:paraId="512787F1" w14:textId="77777777" w:rsidR="00AD59E1" w:rsidRDefault="00AD59E1">
      <w:pPr>
        <w:rPr>
          <w:rFonts w:hint="eastAsia"/>
        </w:rPr>
      </w:pPr>
      <w:r>
        <w:rPr>
          <w:rFonts w:hint="eastAsia"/>
        </w:rPr>
        <w:t>现代钻眼的应用领域</w:t>
      </w:r>
    </w:p>
    <w:p w14:paraId="7C44FBB9" w14:textId="77777777" w:rsidR="00AD59E1" w:rsidRDefault="00AD59E1">
      <w:pPr>
        <w:rPr>
          <w:rFonts w:hint="eastAsia"/>
        </w:rPr>
      </w:pPr>
      <w:r>
        <w:rPr>
          <w:rFonts w:hint="eastAsia"/>
        </w:rPr>
        <w:t>现代钻眼技术广泛应用于各个行业之中。建筑业中，钻眼用于安装固定件、钢筋混凝土结构的预埋件等；制造业方面，它对于零件组装、机器设备的维护至关重要。在珠宝首饰加工领域，精确的钻眼可以使宝石更加闪耀夺目。医疗行业中，微创手术使用的特殊钻头能减少对患者身体的伤害。航空航天业则要求极高的精度，用以确保飞行器的安全性和可靠性。</w:t>
      </w:r>
    </w:p>
    <w:p w14:paraId="480F7EE4" w14:textId="77777777" w:rsidR="00AD59E1" w:rsidRDefault="00AD59E1">
      <w:pPr>
        <w:rPr>
          <w:rFonts w:hint="eastAsia"/>
        </w:rPr>
      </w:pPr>
    </w:p>
    <w:p w14:paraId="7AA9E34F" w14:textId="77777777" w:rsidR="00AD59E1" w:rsidRDefault="00AD59E1">
      <w:pPr>
        <w:rPr>
          <w:rFonts w:hint="eastAsia"/>
        </w:rPr>
      </w:pPr>
      <w:r>
        <w:rPr>
          <w:rFonts w:hint="eastAsia"/>
        </w:rPr>
        <w:t>不同材料上的钻眼挑战</w:t>
      </w:r>
    </w:p>
    <w:p w14:paraId="3B4130AF" w14:textId="77777777" w:rsidR="00AD59E1" w:rsidRDefault="00AD59E1">
      <w:pPr>
        <w:rPr>
          <w:rFonts w:hint="eastAsia"/>
        </w:rPr>
      </w:pPr>
      <w:r>
        <w:rPr>
          <w:rFonts w:hint="eastAsia"/>
        </w:rPr>
        <w:t>不同的材料对于钻眼提出了不一样的挑战。硬度较高的材料如钢铁和花岗岩需要更强大的力量和耐磨性更好的钻头才能穿透；而对于易碎材质如玻璃和陶瓷，则必须小心控制力度以免造成裂纹甚至破裂。塑料等柔性材料容易变形，因此钻孔时要特别注意温度控制，避免因过热而导致材料损伤。每一种材料都有其独特的物理特性，这决定了钻眼过程中所采用的具体方法和技术。</w:t>
      </w:r>
    </w:p>
    <w:p w14:paraId="3AC5366F" w14:textId="77777777" w:rsidR="00AD59E1" w:rsidRDefault="00AD59E1">
      <w:pPr>
        <w:rPr>
          <w:rFonts w:hint="eastAsia"/>
        </w:rPr>
      </w:pPr>
    </w:p>
    <w:p w14:paraId="59125B07" w14:textId="77777777" w:rsidR="00AD59E1" w:rsidRDefault="00AD59E1">
      <w:pPr>
        <w:rPr>
          <w:rFonts w:hint="eastAsia"/>
        </w:rPr>
      </w:pPr>
      <w:r>
        <w:rPr>
          <w:rFonts w:hint="eastAsia"/>
        </w:rPr>
        <w:t>未来的发展趋势</w:t>
      </w:r>
    </w:p>
    <w:p w14:paraId="4697B029" w14:textId="77777777" w:rsidR="00AD59E1" w:rsidRDefault="00AD59E1">
      <w:pPr>
        <w:rPr>
          <w:rFonts w:hint="eastAsia"/>
        </w:rPr>
      </w:pPr>
      <w:r>
        <w:rPr>
          <w:rFonts w:hint="eastAsia"/>
        </w:rPr>
        <w:t>展望未来，随着新材料不断涌现以及对环境保护意识的增强，钻眼技术也将持续革新。一方面，新型复合材料的研发促使着更为高效且环保的钻眼工具出现；另一方面，自动化和智能化将成为主流发展方向，不仅提高了生产效率，还减少了人为因素带来的误差。激光打孔、超声波钻孔等非传统钻眼方法也在逐步进入实际应用阶段，它们凭借高精度、低损耗的特点，为各行各业提供了全新的解决方案。</w:t>
      </w:r>
    </w:p>
    <w:p w14:paraId="7B9BC1AD" w14:textId="77777777" w:rsidR="00AD59E1" w:rsidRDefault="00AD59E1">
      <w:pPr>
        <w:rPr>
          <w:rFonts w:hint="eastAsia"/>
        </w:rPr>
      </w:pPr>
    </w:p>
    <w:p w14:paraId="45908FDB" w14:textId="77777777" w:rsidR="00AD59E1" w:rsidRDefault="00AD59E1">
      <w:pPr>
        <w:rPr>
          <w:rFonts w:hint="eastAsia"/>
        </w:rPr>
      </w:pPr>
      <w:r>
        <w:rPr>
          <w:rFonts w:hint="eastAsia"/>
        </w:rPr>
        <w:t>本文是由每日作文网(2345lzwz.com)为大家创作</w:t>
      </w:r>
    </w:p>
    <w:p w14:paraId="77A7567F" w14:textId="2161F213" w:rsidR="004F61AD" w:rsidRDefault="004F61AD"/>
    <w:sectPr w:rsidR="004F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AD"/>
    <w:rsid w:val="00230453"/>
    <w:rsid w:val="004F61AD"/>
    <w:rsid w:val="00AD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AED2D-B8BE-41E1-BF4B-B3E515F3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1AD"/>
    <w:rPr>
      <w:rFonts w:cstheme="majorBidi"/>
      <w:color w:val="2F5496" w:themeColor="accent1" w:themeShade="BF"/>
      <w:sz w:val="28"/>
      <w:szCs w:val="28"/>
    </w:rPr>
  </w:style>
  <w:style w:type="character" w:customStyle="1" w:styleId="50">
    <w:name w:val="标题 5 字符"/>
    <w:basedOn w:val="a0"/>
    <w:link w:val="5"/>
    <w:uiPriority w:val="9"/>
    <w:semiHidden/>
    <w:rsid w:val="004F61AD"/>
    <w:rPr>
      <w:rFonts w:cstheme="majorBidi"/>
      <w:color w:val="2F5496" w:themeColor="accent1" w:themeShade="BF"/>
      <w:sz w:val="24"/>
    </w:rPr>
  </w:style>
  <w:style w:type="character" w:customStyle="1" w:styleId="60">
    <w:name w:val="标题 6 字符"/>
    <w:basedOn w:val="a0"/>
    <w:link w:val="6"/>
    <w:uiPriority w:val="9"/>
    <w:semiHidden/>
    <w:rsid w:val="004F61AD"/>
    <w:rPr>
      <w:rFonts w:cstheme="majorBidi"/>
      <w:b/>
      <w:bCs/>
      <w:color w:val="2F5496" w:themeColor="accent1" w:themeShade="BF"/>
    </w:rPr>
  </w:style>
  <w:style w:type="character" w:customStyle="1" w:styleId="70">
    <w:name w:val="标题 7 字符"/>
    <w:basedOn w:val="a0"/>
    <w:link w:val="7"/>
    <w:uiPriority w:val="9"/>
    <w:semiHidden/>
    <w:rsid w:val="004F61AD"/>
    <w:rPr>
      <w:rFonts w:cstheme="majorBidi"/>
      <w:b/>
      <w:bCs/>
      <w:color w:val="595959" w:themeColor="text1" w:themeTint="A6"/>
    </w:rPr>
  </w:style>
  <w:style w:type="character" w:customStyle="1" w:styleId="80">
    <w:name w:val="标题 8 字符"/>
    <w:basedOn w:val="a0"/>
    <w:link w:val="8"/>
    <w:uiPriority w:val="9"/>
    <w:semiHidden/>
    <w:rsid w:val="004F61AD"/>
    <w:rPr>
      <w:rFonts w:cstheme="majorBidi"/>
      <w:color w:val="595959" w:themeColor="text1" w:themeTint="A6"/>
    </w:rPr>
  </w:style>
  <w:style w:type="character" w:customStyle="1" w:styleId="90">
    <w:name w:val="标题 9 字符"/>
    <w:basedOn w:val="a0"/>
    <w:link w:val="9"/>
    <w:uiPriority w:val="9"/>
    <w:semiHidden/>
    <w:rsid w:val="004F61AD"/>
    <w:rPr>
      <w:rFonts w:eastAsiaTheme="majorEastAsia" w:cstheme="majorBidi"/>
      <w:color w:val="595959" w:themeColor="text1" w:themeTint="A6"/>
    </w:rPr>
  </w:style>
  <w:style w:type="paragraph" w:styleId="a3">
    <w:name w:val="Title"/>
    <w:basedOn w:val="a"/>
    <w:next w:val="a"/>
    <w:link w:val="a4"/>
    <w:uiPriority w:val="10"/>
    <w:qFormat/>
    <w:rsid w:val="004F6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1AD"/>
    <w:pPr>
      <w:spacing w:before="160"/>
      <w:jc w:val="center"/>
    </w:pPr>
    <w:rPr>
      <w:i/>
      <w:iCs/>
      <w:color w:val="404040" w:themeColor="text1" w:themeTint="BF"/>
    </w:rPr>
  </w:style>
  <w:style w:type="character" w:customStyle="1" w:styleId="a8">
    <w:name w:val="引用 字符"/>
    <w:basedOn w:val="a0"/>
    <w:link w:val="a7"/>
    <w:uiPriority w:val="29"/>
    <w:rsid w:val="004F61AD"/>
    <w:rPr>
      <w:i/>
      <w:iCs/>
      <w:color w:val="404040" w:themeColor="text1" w:themeTint="BF"/>
    </w:rPr>
  </w:style>
  <w:style w:type="paragraph" w:styleId="a9">
    <w:name w:val="List Paragraph"/>
    <w:basedOn w:val="a"/>
    <w:uiPriority w:val="34"/>
    <w:qFormat/>
    <w:rsid w:val="004F61AD"/>
    <w:pPr>
      <w:ind w:left="720"/>
      <w:contextualSpacing/>
    </w:pPr>
  </w:style>
  <w:style w:type="character" w:styleId="aa">
    <w:name w:val="Intense Emphasis"/>
    <w:basedOn w:val="a0"/>
    <w:uiPriority w:val="21"/>
    <w:qFormat/>
    <w:rsid w:val="004F61AD"/>
    <w:rPr>
      <w:i/>
      <w:iCs/>
      <w:color w:val="2F5496" w:themeColor="accent1" w:themeShade="BF"/>
    </w:rPr>
  </w:style>
  <w:style w:type="paragraph" w:styleId="ab">
    <w:name w:val="Intense Quote"/>
    <w:basedOn w:val="a"/>
    <w:next w:val="a"/>
    <w:link w:val="ac"/>
    <w:uiPriority w:val="30"/>
    <w:qFormat/>
    <w:rsid w:val="004F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1AD"/>
    <w:rPr>
      <w:i/>
      <w:iCs/>
      <w:color w:val="2F5496" w:themeColor="accent1" w:themeShade="BF"/>
    </w:rPr>
  </w:style>
  <w:style w:type="character" w:styleId="ad">
    <w:name w:val="Intense Reference"/>
    <w:basedOn w:val="a0"/>
    <w:uiPriority w:val="32"/>
    <w:qFormat/>
    <w:rsid w:val="004F6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