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挑战和困难。然而，保持一颗阳光的心态，能帮助我们更好地应对这些困难。阳光心态是一种积极的思维方式，它能引导我们看到生活中的美好和希望。正如一句经典名句所说：“阳光总在风雨后。”每当我们经历挫折时，只要相信阳光会再次照耀，我们就能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能够改变我们的思维方式，还能影响周围的人。当我们怀揣着积极的心态，面对生活的每一个瞬间时，我们的乐观会传染给他人。这种正能量能够创造出良好的社交氛围，让我们与家人、朋友之间的关系更加融洽。正如有人所说：“微笑是世界上最美丽的语言。”只要我们用微笑和正能量去面对生活，世界也会对我们回馈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面对挑战时的阳光思维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是不可避免的，但如何看待这些挑战却完全取决于我们自己。许多成功人士都强调过：“失败是成功之母。”在面对失败时，我们可以选择沮丧，也可以选择从中吸取教训，继续前行。每一次的挑战都是成长的机会，只要我们保持阳光心态，勇于迎接未来，生活就会给我们带来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该如何培养这种阳光的心态呢？培养感恩的习惯是非常重要的。每天花几分钟时间回顾一下自己所拥有的、值得感激的事情，可以让我们的心灵更加宁静。积极的自我暗示也能帮助我们保持乐观。告诉自己：“我能行，我会更好！”这简单的句子能够给我们注入无穷的动力。寻找志同道合的人一起分享生活的点滴，建立一个支持系统，让正能量在朋友圈中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最后的总结：阳光心态的无限可能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一种强大的精神力量，它能帮助我们在逆境中找到希望，在挫折中看到机会。在生活的每一个角落，都蕴藏着阳光的力量。让我们共同努力，保持一颗阳光的心，迎接生活的每一天。正如那句经典的话所言：“让阳光照进心里，让每一天都充满正能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2024-10-28T00:39:56Z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