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EEA8" w14:textId="77777777" w:rsidR="00091E08" w:rsidRDefault="00091E08">
      <w:pPr>
        <w:rPr>
          <w:rFonts w:hint="eastAsia"/>
        </w:rPr>
      </w:pPr>
      <w:r>
        <w:rPr>
          <w:rFonts w:hint="eastAsia"/>
        </w:rPr>
        <w:t>陟罚臧否的拼音：zhì fá zāng pǐ</w:t>
      </w:r>
    </w:p>
    <w:p w14:paraId="44886FD8" w14:textId="77777777" w:rsidR="00091E08" w:rsidRDefault="00091E08">
      <w:pPr>
        <w:rPr>
          <w:rFonts w:hint="eastAsia"/>
        </w:rPr>
      </w:pPr>
      <w:r>
        <w:rPr>
          <w:rFonts w:hint="eastAsia"/>
        </w:rPr>
        <w:t>“陟罚臧否”这个词语出自中国古代经典文献，它蕴含了深刻的哲学思想和历史价值。此成语意指升迁、惩罚以及对人或事物的褒贬评价。从古至今，这一概念不仅在政治领域有着重要的意义，在日常生活中也时常被提及，用以评论人事是非，表达对公正、公平原则的追求。</w:t>
      </w:r>
    </w:p>
    <w:p w14:paraId="07F70942" w14:textId="77777777" w:rsidR="00091E08" w:rsidRDefault="00091E08">
      <w:pPr>
        <w:rPr>
          <w:rFonts w:hint="eastAsia"/>
        </w:rPr>
      </w:pPr>
    </w:p>
    <w:p w14:paraId="271B9705" w14:textId="77777777" w:rsidR="00091E08" w:rsidRDefault="00091E08">
      <w:pPr>
        <w:rPr>
          <w:rFonts w:hint="eastAsia"/>
        </w:rPr>
      </w:pPr>
      <w:r>
        <w:rPr>
          <w:rFonts w:hint="eastAsia"/>
        </w:rPr>
        <w:t>词义解析与出处</w:t>
      </w:r>
    </w:p>
    <w:p w14:paraId="083E2A7F" w14:textId="77777777" w:rsidR="00091E08" w:rsidRDefault="00091E08">
      <w:pPr>
        <w:rPr>
          <w:rFonts w:hint="eastAsia"/>
        </w:rPr>
      </w:pPr>
      <w:r>
        <w:rPr>
          <w:rFonts w:hint="eastAsia"/>
        </w:rPr>
        <w:t>要理解“陟罚臧否”的含义，我们先来拆解这个词组。“陟”指的是晋升、提拔；“罚”则是指惩罚；“臧”表示善、好的方面；“否”意味着恶、不好的方面。合起来，“陟罚臧否”便是指按照功过给予相应的奖惩，体现了古代社会对于官员考核的一种方式，同时也反映了儒家思想中对于道德和行为准则的重视。该词最早见于《后汉书·虞延传》：“陟罚臧否，不宜异同。”这句话强调了在进行奖惩时应保持标准的一致性，不应有所偏颇。</w:t>
      </w:r>
    </w:p>
    <w:p w14:paraId="5FE7DA13" w14:textId="77777777" w:rsidR="00091E08" w:rsidRDefault="00091E08">
      <w:pPr>
        <w:rPr>
          <w:rFonts w:hint="eastAsia"/>
        </w:rPr>
      </w:pPr>
    </w:p>
    <w:p w14:paraId="670253A1" w14:textId="77777777" w:rsidR="00091E08" w:rsidRDefault="00091E08">
      <w:pPr>
        <w:rPr>
          <w:rFonts w:hint="eastAsia"/>
        </w:rPr>
      </w:pPr>
      <w:r>
        <w:rPr>
          <w:rFonts w:hint="eastAsia"/>
        </w:rPr>
        <w:t>历史背景下的应用</w:t>
      </w:r>
    </w:p>
    <w:p w14:paraId="68C4A5B0" w14:textId="77777777" w:rsidR="00091E08" w:rsidRDefault="00091E08">
      <w:pPr>
        <w:rPr>
          <w:rFonts w:hint="eastAsia"/>
        </w:rPr>
      </w:pPr>
      <w:r>
        <w:rPr>
          <w:rFonts w:hint="eastAsia"/>
        </w:rPr>
        <w:t>在中国封建王朝时期，“陟罚臧否”是朝廷用来管理官僚体系的重要手段之一。通过这种方式，统治者能够确保官员的行为符合国家法律和社会伦理规范。例如，在唐朝，唐太宗李世民就非常注重对官员的考核，并建立了较为完善的监察制度。他要求大臣们根据官员的实际表现来进行合理的升降赏罚，以此激励官员勤政廉政，从而维护社会稳定和发展。这种做法也有助于选拔贤能之人进入政府机构，为国家治理注入新鲜血液。</w:t>
      </w:r>
    </w:p>
    <w:p w14:paraId="5A94B23C" w14:textId="77777777" w:rsidR="00091E08" w:rsidRDefault="00091E08">
      <w:pPr>
        <w:rPr>
          <w:rFonts w:hint="eastAsia"/>
        </w:rPr>
      </w:pPr>
    </w:p>
    <w:p w14:paraId="6444DA97" w14:textId="77777777" w:rsidR="00091E08" w:rsidRDefault="00091E08">
      <w:pPr>
        <w:rPr>
          <w:rFonts w:hint="eastAsia"/>
        </w:rPr>
      </w:pPr>
      <w:r>
        <w:rPr>
          <w:rFonts w:hint="eastAsia"/>
        </w:rPr>
        <w:t>文化内涵及现代启示</w:t>
      </w:r>
    </w:p>
    <w:p w14:paraId="61752376" w14:textId="77777777" w:rsidR="00091E08" w:rsidRDefault="00091E08">
      <w:pPr>
        <w:rPr>
          <w:rFonts w:hint="eastAsia"/>
        </w:rPr>
      </w:pPr>
      <w:r>
        <w:rPr>
          <w:rFonts w:hint="eastAsia"/>
        </w:rPr>
        <w:t>“陟罚臧否”不仅仅是一个简单的成语，它背后承载着丰富的文化内涵。这体现了中国人自古以来对于正义和公平的不懈追求。无论是古代还是现代社会，人们都希望能够生活在一个公平公正的社会环境中，而要做到这一点，则需要有一套行之有效的奖惩机制来保障。“陟罚臧否”还传达了一种以人为本的价值观。即在处理问题时，应该全面考虑个人的优点和不足之处，而不是简单地一刀切。这对于当今的人力资源管理和团队建设同样具有重要的借鉴意义。该成语提醒我们，在面对复杂多变的世界时，必须坚持实事求是的原则，客观公正地对待每个人和每件事，这样才能构建和谐美好的社会。</w:t>
      </w:r>
    </w:p>
    <w:p w14:paraId="1BCB8295" w14:textId="77777777" w:rsidR="00091E08" w:rsidRDefault="00091E08">
      <w:pPr>
        <w:rPr>
          <w:rFonts w:hint="eastAsia"/>
        </w:rPr>
      </w:pPr>
    </w:p>
    <w:p w14:paraId="3A9C1E1E" w14:textId="77777777" w:rsidR="00091E08" w:rsidRDefault="00091E08">
      <w:pPr>
        <w:rPr>
          <w:rFonts w:hint="eastAsia"/>
        </w:rPr>
      </w:pPr>
      <w:r>
        <w:rPr>
          <w:rFonts w:hint="eastAsia"/>
        </w:rPr>
        <w:t>最后的总结</w:t>
      </w:r>
    </w:p>
    <w:p w14:paraId="2C0BECA9" w14:textId="77777777" w:rsidR="00091E08" w:rsidRDefault="00091E08">
      <w:pPr>
        <w:rPr>
          <w:rFonts w:hint="eastAsia"/>
        </w:rPr>
      </w:pPr>
      <w:r>
        <w:rPr>
          <w:rFonts w:hint="eastAsia"/>
        </w:rPr>
        <w:t>“陟罚臧否”作为中国传统文化中的一个重要组成部分，其影响深远。它不仅反映了古代社会治理的经验智慧，也为现代人们提供了宝贵的思考方向。我们应该从中汲取营养，将其中所蕴含的价值观融入到现实生活当中，共同推动社会的进步与发展。我们也应当意识到，在实践“陟罚臧否”的过程中，必须始终坚持公平正义的原则，确保每个人都能够在平等的基础上得到应有的尊重和发展机会。</w:t>
      </w:r>
    </w:p>
    <w:p w14:paraId="18C779A5" w14:textId="77777777" w:rsidR="00091E08" w:rsidRDefault="00091E08">
      <w:pPr>
        <w:rPr>
          <w:rFonts w:hint="eastAsia"/>
        </w:rPr>
      </w:pPr>
    </w:p>
    <w:p w14:paraId="736A35EB" w14:textId="77777777" w:rsidR="00091E08" w:rsidRDefault="00091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EA62B" w14:textId="077A21AA" w:rsidR="008F5248" w:rsidRDefault="008F5248"/>
    <w:sectPr w:rsidR="008F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48"/>
    <w:rsid w:val="00091E08"/>
    <w:rsid w:val="0075097D"/>
    <w:rsid w:val="008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DD73-D338-44DE-8C64-2A642BC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