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F683" w14:textId="77777777" w:rsidR="00BE4867" w:rsidRDefault="00BE4867">
      <w:pPr>
        <w:rPr>
          <w:rFonts w:hint="eastAsia"/>
        </w:rPr>
      </w:pPr>
      <w:r>
        <w:rPr>
          <w:rFonts w:hint="eastAsia"/>
        </w:rPr>
        <w:t>顺贞门的拼音怎么写</w:t>
      </w:r>
    </w:p>
    <w:p w14:paraId="737C3A50" w14:textId="77777777" w:rsidR="00BE4867" w:rsidRDefault="00BE4867">
      <w:pPr>
        <w:rPr>
          <w:rFonts w:hint="eastAsia"/>
        </w:rPr>
      </w:pPr>
      <w:r>
        <w:rPr>
          <w:rFonts w:hint="eastAsia"/>
        </w:rPr>
        <w:t>顺贞门，这座承载着历史记忆与文化传承的古老城门，其名称的拼音写作“Shùnzhēn Mén”。作为中国古代城市防御体系中的一部分，顺贞门见证了无数朝代的更迭与变迁。为了更好地理解这个名称及其背后的故事，我们可以从名字的含义、建筑的历史以及它在现代生活中的地位三个方面来展开讨论。</w:t>
      </w:r>
    </w:p>
    <w:p w14:paraId="510C0159" w14:textId="77777777" w:rsidR="00BE4867" w:rsidRDefault="00BE4867">
      <w:pPr>
        <w:rPr>
          <w:rFonts w:hint="eastAsia"/>
        </w:rPr>
      </w:pPr>
    </w:p>
    <w:p w14:paraId="15311F0A" w14:textId="77777777" w:rsidR="00BE4867" w:rsidRDefault="00BE4867">
      <w:pPr>
        <w:rPr>
          <w:rFonts w:hint="eastAsia"/>
        </w:rPr>
      </w:pPr>
      <w:r>
        <w:rPr>
          <w:rFonts w:hint="eastAsia"/>
        </w:rPr>
        <w:t>名称的含义</w:t>
      </w:r>
    </w:p>
    <w:p w14:paraId="4607D1F4" w14:textId="77777777" w:rsidR="00BE4867" w:rsidRDefault="00BE4867">
      <w:pPr>
        <w:rPr>
          <w:rFonts w:hint="eastAsia"/>
        </w:rPr>
      </w:pPr>
      <w:r>
        <w:rPr>
          <w:rFonts w:hint="eastAsia"/>
        </w:rPr>
        <w:t>“顺”字取意为顺应天意，和谐自然，而“贞”则有坚贞不屈、忠诚不变的意思。“顺贞”二字合起来，既表达了古代统治者希望国家能够顺应天道，保持长治久安的愿望，也体现了对官员和民众道德品质的要求。顺贞门的名字不仅仅是简单的两个汉字的组合，它还蕴含了深厚的文化寓意和社会价值观念。每当人们走过这扇大门，都会被提醒要遵循正道，坚守诚信，这也是传统文化中非常重要的一个方面。</w:t>
      </w:r>
    </w:p>
    <w:p w14:paraId="7FF195DD" w14:textId="77777777" w:rsidR="00BE4867" w:rsidRDefault="00BE4867">
      <w:pPr>
        <w:rPr>
          <w:rFonts w:hint="eastAsia"/>
        </w:rPr>
      </w:pPr>
    </w:p>
    <w:p w14:paraId="4E11CF6F" w14:textId="77777777" w:rsidR="00BE4867" w:rsidRDefault="00BE4867">
      <w:pPr>
        <w:rPr>
          <w:rFonts w:hint="eastAsia"/>
        </w:rPr>
      </w:pPr>
      <w:r>
        <w:rPr>
          <w:rFonts w:hint="eastAsia"/>
        </w:rPr>
        <w:t>建筑的历史</w:t>
      </w:r>
    </w:p>
    <w:p w14:paraId="56DD0D7C" w14:textId="77777777" w:rsidR="00BE4867" w:rsidRDefault="00BE4867">
      <w:pPr>
        <w:rPr>
          <w:rFonts w:hint="eastAsia"/>
        </w:rPr>
      </w:pPr>
      <w:r>
        <w:rPr>
          <w:rFonts w:hint="eastAsia"/>
        </w:rPr>
        <w:t>顺贞门位于北京故宫的北侧，是紫禁城内廷区域的一座重要门户。它始建于明朝永乐十八年（1420年），最初名为玄武门，后来在清朝顺治年间改称顺贞门。这座门楼采用了典型的明清时期官式建筑风格，红墙黄瓦，雕梁画栋，庄重而不失华丽。顺贞门不仅是皇城内外交通的重要通道，也是举行各种仪式活动的场所之一。例如，在每年的冬至日，皇帝会在这里接受百官朝贺，并向天地祈福，以示对祖先和神灵的敬重。随着时间的推移，虽然历经多次修缮和改造，但顺贞门依然保留了原有的风貌，成为研究中国古代建筑艺术不可或缺的实物资料。</w:t>
      </w:r>
    </w:p>
    <w:p w14:paraId="38DF6398" w14:textId="77777777" w:rsidR="00BE4867" w:rsidRDefault="00BE4867">
      <w:pPr>
        <w:rPr>
          <w:rFonts w:hint="eastAsia"/>
        </w:rPr>
      </w:pPr>
    </w:p>
    <w:p w14:paraId="3190470E" w14:textId="77777777" w:rsidR="00BE4867" w:rsidRDefault="00BE4867">
      <w:pPr>
        <w:rPr>
          <w:rFonts w:hint="eastAsia"/>
        </w:rPr>
      </w:pPr>
      <w:r>
        <w:rPr>
          <w:rFonts w:hint="eastAsia"/>
        </w:rPr>
        <w:t>在现代生活中的地位</w:t>
      </w:r>
    </w:p>
    <w:p w14:paraId="73B4C5A0" w14:textId="77777777" w:rsidR="00BE4867" w:rsidRDefault="00BE4867">
      <w:pPr>
        <w:rPr>
          <w:rFonts w:hint="eastAsia"/>
        </w:rPr>
      </w:pPr>
      <w:r>
        <w:rPr>
          <w:rFonts w:hint="eastAsia"/>
        </w:rPr>
        <w:t>顺贞门已经成为了一个著名的旅游景点，吸引着来自世界各地的游客前来参观游览。站在门前，人们可以感受到历史的气息扑面而来，仿佛穿越时空回到了那个辉煌灿烂的时代。随着社会的发展进步，顺贞门周边也逐渐形成了独具特色的商业街区，既有传统的手工艺品店，也有时尚的咖啡馆和餐厅，为游客提供了更加丰富多样的体验选择。当地政府还经常在这里举办各类文化活动，如民俗表演、书法展览等，旨在弘扬中华优秀传统文化，增强市民的文化自信。顺贞门不仅是一座古老的建筑物，更是连接过去与未来的桥梁，见证着中华民族不断发展的历程。</w:t>
      </w:r>
    </w:p>
    <w:p w14:paraId="3E62C2EC" w14:textId="77777777" w:rsidR="00BE4867" w:rsidRDefault="00BE4867">
      <w:pPr>
        <w:rPr>
          <w:rFonts w:hint="eastAsia"/>
        </w:rPr>
      </w:pPr>
    </w:p>
    <w:p w14:paraId="4364CACE" w14:textId="77777777" w:rsidR="00BE4867" w:rsidRDefault="00BE4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2CEA8" w14:textId="6DDC9C4B" w:rsidR="00166476" w:rsidRDefault="00166476"/>
    <w:sectPr w:rsidR="0016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76"/>
    <w:rsid w:val="00166476"/>
    <w:rsid w:val="009442F6"/>
    <w:rsid w:val="00B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EF944-2117-43BA-864B-D4CB97B1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