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6F01" w14:textId="77777777" w:rsidR="00062CE2" w:rsidRDefault="00062CE2">
      <w:pPr>
        <w:rPr>
          <w:rFonts w:hint="eastAsia"/>
        </w:rPr>
      </w:pPr>
      <w:r>
        <w:rPr>
          <w:rFonts w:hint="eastAsia"/>
        </w:rPr>
        <w:t>YinLiaoQu</w:t>
      </w:r>
    </w:p>
    <w:p w14:paraId="617D9F3D" w14:textId="77777777" w:rsidR="00062CE2" w:rsidRDefault="00062CE2">
      <w:pPr>
        <w:rPr>
          <w:rFonts w:hint="eastAsia"/>
        </w:rPr>
      </w:pPr>
      <w:r>
        <w:rPr>
          <w:rFonts w:hint="eastAsia"/>
        </w:rPr>
        <w:t>在城市的每个角落，无论是大型购物中心还是街边的小型便利店，都会有一个特定的区域让人眼前一亮，那就是饮料区。这里汇聚了来自世界各地的饮品，是解渴、提神或是满足味蕾的好去处。从传统的碳酸饮料到新兴的植物基饮品，每一个货架都像是一个小型的饮品博物馆，展示着人类对于美味和健康的追求。</w:t>
      </w:r>
    </w:p>
    <w:p w14:paraId="20A0703A" w14:textId="77777777" w:rsidR="00062CE2" w:rsidRDefault="00062CE2">
      <w:pPr>
        <w:rPr>
          <w:rFonts w:hint="eastAsia"/>
        </w:rPr>
      </w:pPr>
    </w:p>
    <w:p w14:paraId="40FF3E2B" w14:textId="77777777" w:rsidR="00062CE2" w:rsidRDefault="00062CE2">
      <w:pPr>
        <w:rPr>
          <w:rFonts w:hint="eastAsia"/>
        </w:rPr>
      </w:pPr>
      <w:r>
        <w:rPr>
          <w:rFonts w:hint="eastAsia"/>
        </w:rPr>
        <w:t>BaoCunYuXuanZe</w:t>
      </w:r>
    </w:p>
    <w:p w14:paraId="23BEDF65" w14:textId="77777777" w:rsidR="00062CE2" w:rsidRDefault="00062CE2">
      <w:pPr>
        <w:rPr>
          <w:rFonts w:hint="eastAsia"/>
        </w:rPr>
      </w:pPr>
      <w:r>
        <w:rPr>
          <w:rFonts w:hint="eastAsia"/>
        </w:rPr>
        <w:t>走进一家超市，首先映入眼帘的是那排排整齐摆放的饮料架。这里不仅是商品的陈列地，更是消费者选择的战场。每一种饮料都有其独特的保存方式，比如冷藏区的乳制品和果汁，需要保持低温以确保新鲜度；而那些耐储存的罐装或瓶装饮料则可以放置在常温区。消费者们在这里仔细挑选，根据自己的口味、营养需求以及当下的心情来决定手中的那一瓶将会陪伴自己度过接下来的时光。</w:t>
      </w:r>
    </w:p>
    <w:p w14:paraId="74935FD9" w14:textId="77777777" w:rsidR="00062CE2" w:rsidRDefault="00062CE2">
      <w:pPr>
        <w:rPr>
          <w:rFonts w:hint="eastAsia"/>
        </w:rPr>
      </w:pPr>
    </w:p>
    <w:p w14:paraId="706227B5" w14:textId="77777777" w:rsidR="00062CE2" w:rsidRDefault="00062CE2">
      <w:pPr>
        <w:rPr>
          <w:rFonts w:hint="eastAsia"/>
        </w:rPr>
      </w:pPr>
      <w:r>
        <w:rPr>
          <w:rFonts w:hint="eastAsia"/>
        </w:rPr>
        <w:t>DuoYuanHuaDePinZhong</w:t>
      </w:r>
    </w:p>
    <w:p w14:paraId="35A2F1F4" w14:textId="77777777" w:rsidR="00062CE2" w:rsidRDefault="00062CE2">
      <w:pPr>
        <w:rPr>
          <w:rFonts w:hint="eastAsia"/>
        </w:rPr>
      </w:pPr>
      <w:r>
        <w:rPr>
          <w:rFonts w:hint="eastAsia"/>
        </w:rPr>
        <w:t>现代饮料区的商品种类极其多元化。除了经典的软饮料如可乐、雪碧等之外，还有各式各样的茶饮、咖啡、能量饮料、运动饮料，甚至是为特殊饮食需求设计的产品，如无糖、低卡路里或者添加了维生素和矿物质的功能性饮料。随着健康意识的提高，天然成分、有机认证的饮品也越来越受到欢迎。季节性和限量版的包装也吸引着收藏爱好者前来寻宝。</w:t>
      </w:r>
    </w:p>
    <w:p w14:paraId="072FB7F1" w14:textId="77777777" w:rsidR="00062CE2" w:rsidRDefault="00062CE2">
      <w:pPr>
        <w:rPr>
          <w:rFonts w:hint="eastAsia"/>
        </w:rPr>
      </w:pPr>
    </w:p>
    <w:p w14:paraId="20D1EC31" w14:textId="77777777" w:rsidR="00062CE2" w:rsidRDefault="00062CE2">
      <w:pPr>
        <w:rPr>
          <w:rFonts w:hint="eastAsia"/>
        </w:rPr>
      </w:pPr>
      <w:r>
        <w:rPr>
          <w:rFonts w:hint="eastAsia"/>
        </w:rPr>
        <w:t>TiGongYouXiuTiYan</w:t>
      </w:r>
    </w:p>
    <w:p w14:paraId="4459A38D" w14:textId="77777777" w:rsidR="00062CE2" w:rsidRDefault="00062CE2">
      <w:pPr>
        <w:rPr>
          <w:rFonts w:hint="eastAsia"/>
        </w:rPr>
      </w:pPr>
      <w:r>
        <w:rPr>
          <w:rFonts w:hint="eastAsia"/>
        </w:rPr>
        <w:t>一个好的饮料区不仅仅提供丰富的选择，还应该给予顾客良好的购物体验。明亮的灯光、清晰的标签指引、合理的空间布局都是关键因素。一些商店还会设置试饮台，让消费者可以先品尝后购买。促销活动也是吸引顾客的重要手段之一，通过打折、买一送一等方式增加销量。而在服务方面，员工的专业知识能够帮助顾客找到最适合自己的产品，从而提升满意度。</w:t>
      </w:r>
    </w:p>
    <w:p w14:paraId="78A3277D" w14:textId="77777777" w:rsidR="00062CE2" w:rsidRDefault="00062CE2">
      <w:pPr>
        <w:rPr>
          <w:rFonts w:hint="eastAsia"/>
        </w:rPr>
      </w:pPr>
    </w:p>
    <w:p w14:paraId="6CD9AED1" w14:textId="77777777" w:rsidR="00062CE2" w:rsidRDefault="00062CE2">
      <w:pPr>
        <w:rPr>
          <w:rFonts w:hint="eastAsia"/>
        </w:rPr>
      </w:pPr>
      <w:r>
        <w:rPr>
          <w:rFonts w:hint="eastAsia"/>
        </w:rPr>
        <w:t>WeiLaiZhiLu</w:t>
      </w:r>
    </w:p>
    <w:p w14:paraId="0C022B14" w14:textId="77777777" w:rsidR="00062CE2" w:rsidRDefault="00062CE2">
      <w:pPr>
        <w:rPr>
          <w:rFonts w:hint="eastAsia"/>
        </w:rPr>
      </w:pPr>
      <w:r>
        <w:rPr>
          <w:rFonts w:hint="eastAsia"/>
        </w:rPr>
        <w:t>展望未来，饮料区的发展趋势令人期待。个性化定制将成为可能，消费者可以根据自己的喜好调整甜度、温度甚至配料组合。环保理念也将进一步融入到产品的生产和包装中，减少塑料使用，推广可回收材料。技术的进步同样会改变我们的购物习惯，智能货架、虚拟现实体验等创新将让选购过程更加便捷有趣。无论怎样变化，饮料区始终是我们生活中不可或缺的一部分，它承载着人们的快乐与回忆，见证着时代的变迁与发展。</w:t>
      </w:r>
    </w:p>
    <w:p w14:paraId="62F7BDF5" w14:textId="77777777" w:rsidR="00062CE2" w:rsidRDefault="00062CE2">
      <w:pPr>
        <w:rPr>
          <w:rFonts w:hint="eastAsia"/>
        </w:rPr>
      </w:pPr>
    </w:p>
    <w:p w14:paraId="791E9CA9" w14:textId="77777777" w:rsidR="00062CE2" w:rsidRDefault="00062CE2">
      <w:pPr>
        <w:rPr>
          <w:rFonts w:hint="eastAsia"/>
        </w:rPr>
      </w:pPr>
      <w:r>
        <w:rPr>
          <w:rFonts w:hint="eastAsia"/>
        </w:rPr>
        <w:t>本文是由每日作文网(2345lzwz.com)为大家创作</w:t>
      </w:r>
    </w:p>
    <w:p w14:paraId="10B60C6A" w14:textId="553F514B" w:rsidR="00F43B7E" w:rsidRDefault="00F43B7E"/>
    <w:sectPr w:rsidR="00F43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7E"/>
    <w:rsid w:val="00062CE2"/>
    <w:rsid w:val="00EA7E3C"/>
    <w:rsid w:val="00F4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4EA4D-D78F-474A-B51D-90292143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B7E"/>
    <w:rPr>
      <w:rFonts w:cstheme="majorBidi"/>
      <w:color w:val="2F5496" w:themeColor="accent1" w:themeShade="BF"/>
      <w:sz w:val="28"/>
      <w:szCs w:val="28"/>
    </w:rPr>
  </w:style>
  <w:style w:type="character" w:customStyle="1" w:styleId="50">
    <w:name w:val="标题 5 字符"/>
    <w:basedOn w:val="a0"/>
    <w:link w:val="5"/>
    <w:uiPriority w:val="9"/>
    <w:semiHidden/>
    <w:rsid w:val="00F43B7E"/>
    <w:rPr>
      <w:rFonts w:cstheme="majorBidi"/>
      <w:color w:val="2F5496" w:themeColor="accent1" w:themeShade="BF"/>
      <w:sz w:val="24"/>
    </w:rPr>
  </w:style>
  <w:style w:type="character" w:customStyle="1" w:styleId="60">
    <w:name w:val="标题 6 字符"/>
    <w:basedOn w:val="a0"/>
    <w:link w:val="6"/>
    <w:uiPriority w:val="9"/>
    <w:semiHidden/>
    <w:rsid w:val="00F43B7E"/>
    <w:rPr>
      <w:rFonts w:cstheme="majorBidi"/>
      <w:b/>
      <w:bCs/>
      <w:color w:val="2F5496" w:themeColor="accent1" w:themeShade="BF"/>
    </w:rPr>
  </w:style>
  <w:style w:type="character" w:customStyle="1" w:styleId="70">
    <w:name w:val="标题 7 字符"/>
    <w:basedOn w:val="a0"/>
    <w:link w:val="7"/>
    <w:uiPriority w:val="9"/>
    <w:semiHidden/>
    <w:rsid w:val="00F43B7E"/>
    <w:rPr>
      <w:rFonts w:cstheme="majorBidi"/>
      <w:b/>
      <w:bCs/>
      <w:color w:val="595959" w:themeColor="text1" w:themeTint="A6"/>
    </w:rPr>
  </w:style>
  <w:style w:type="character" w:customStyle="1" w:styleId="80">
    <w:name w:val="标题 8 字符"/>
    <w:basedOn w:val="a0"/>
    <w:link w:val="8"/>
    <w:uiPriority w:val="9"/>
    <w:semiHidden/>
    <w:rsid w:val="00F43B7E"/>
    <w:rPr>
      <w:rFonts w:cstheme="majorBidi"/>
      <w:color w:val="595959" w:themeColor="text1" w:themeTint="A6"/>
    </w:rPr>
  </w:style>
  <w:style w:type="character" w:customStyle="1" w:styleId="90">
    <w:name w:val="标题 9 字符"/>
    <w:basedOn w:val="a0"/>
    <w:link w:val="9"/>
    <w:uiPriority w:val="9"/>
    <w:semiHidden/>
    <w:rsid w:val="00F43B7E"/>
    <w:rPr>
      <w:rFonts w:eastAsiaTheme="majorEastAsia" w:cstheme="majorBidi"/>
      <w:color w:val="595959" w:themeColor="text1" w:themeTint="A6"/>
    </w:rPr>
  </w:style>
  <w:style w:type="paragraph" w:styleId="a3">
    <w:name w:val="Title"/>
    <w:basedOn w:val="a"/>
    <w:next w:val="a"/>
    <w:link w:val="a4"/>
    <w:uiPriority w:val="10"/>
    <w:qFormat/>
    <w:rsid w:val="00F43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B7E"/>
    <w:pPr>
      <w:spacing w:before="160"/>
      <w:jc w:val="center"/>
    </w:pPr>
    <w:rPr>
      <w:i/>
      <w:iCs/>
      <w:color w:val="404040" w:themeColor="text1" w:themeTint="BF"/>
    </w:rPr>
  </w:style>
  <w:style w:type="character" w:customStyle="1" w:styleId="a8">
    <w:name w:val="引用 字符"/>
    <w:basedOn w:val="a0"/>
    <w:link w:val="a7"/>
    <w:uiPriority w:val="29"/>
    <w:rsid w:val="00F43B7E"/>
    <w:rPr>
      <w:i/>
      <w:iCs/>
      <w:color w:val="404040" w:themeColor="text1" w:themeTint="BF"/>
    </w:rPr>
  </w:style>
  <w:style w:type="paragraph" w:styleId="a9">
    <w:name w:val="List Paragraph"/>
    <w:basedOn w:val="a"/>
    <w:uiPriority w:val="34"/>
    <w:qFormat/>
    <w:rsid w:val="00F43B7E"/>
    <w:pPr>
      <w:ind w:left="720"/>
      <w:contextualSpacing/>
    </w:pPr>
  </w:style>
  <w:style w:type="character" w:styleId="aa">
    <w:name w:val="Intense Emphasis"/>
    <w:basedOn w:val="a0"/>
    <w:uiPriority w:val="21"/>
    <w:qFormat/>
    <w:rsid w:val="00F43B7E"/>
    <w:rPr>
      <w:i/>
      <w:iCs/>
      <w:color w:val="2F5496" w:themeColor="accent1" w:themeShade="BF"/>
    </w:rPr>
  </w:style>
  <w:style w:type="paragraph" w:styleId="ab">
    <w:name w:val="Intense Quote"/>
    <w:basedOn w:val="a"/>
    <w:next w:val="a"/>
    <w:link w:val="ac"/>
    <w:uiPriority w:val="30"/>
    <w:qFormat/>
    <w:rsid w:val="00F43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B7E"/>
    <w:rPr>
      <w:i/>
      <w:iCs/>
      <w:color w:val="2F5496" w:themeColor="accent1" w:themeShade="BF"/>
    </w:rPr>
  </w:style>
  <w:style w:type="character" w:styleId="ad">
    <w:name w:val="Intense Reference"/>
    <w:basedOn w:val="a0"/>
    <w:uiPriority w:val="32"/>
    <w:qFormat/>
    <w:rsid w:val="00F43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