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1EB2B" w14:textId="77777777" w:rsidR="00DB3430" w:rsidRDefault="00DB3430">
      <w:pPr>
        <w:rPr>
          <w:rFonts w:hint="eastAsia"/>
        </w:rPr>
      </w:pPr>
    </w:p>
    <w:p w14:paraId="10C6B9C0" w14:textId="77777777" w:rsidR="00DB3430" w:rsidRDefault="00DB3430">
      <w:pPr>
        <w:rPr>
          <w:rFonts w:hint="eastAsia"/>
        </w:rPr>
      </w:pPr>
      <w:r>
        <w:rPr>
          <w:rFonts w:hint="eastAsia"/>
        </w:rPr>
        <w:tab/>
        <w:t>骤降的概念与含义</w:t>
      </w:r>
    </w:p>
    <w:p w14:paraId="08E70DB2" w14:textId="77777777" w:rsidR="00DB3430" w:rsidRDefault="00DB3430">
      <w:pPr>
        <w:rPr>
          <w:rFonts w:hint="eastAsia"/>
        </w:rPr>
      </w:pPr>
    </w:p>
    <w:p w14:paraId="17E131E3" w14:textId="77777777" w:rsidR="00DB3430" w:rsidRDefault="00DB3430">
      <w:pPr>
        <w:rPr>
          <w:rFonts w:hint="eastAsia"/>
        </w:rPr>
      </w:pPr>
    </w:p>
    <w:p w14:paraId="7D3581DA" w14:textId="77777777" w:rsidR="00DB3430" w:rsidRDefault="00DB3430">
      <w:pPr>
        <w:rPr>
          <w:rFonts w:hint="eastAsia"/>
        </w:rPr>
      </w:pPr>
      <w:r>
        <w:rPr>
          <w:rFonts w:hint="eastAsia"/>
        </w:rPr>
        <w:tab/>
        <w:t>“骤降”是一个形容突然间发生大幅度下降或减少的词汇，在不同的领域有着广泛的应用。无论是气象学中的气温骤降、股市中的股价骤降，还是文学作品中人物命运的骤降，这个词语都能形象地描绘出一种快速变化的状态。在日常生活中，“骤降”通常用来形容天气的变化，如温度或气压的突然下降；在经济领域，则常用于描述市场行情的急剧下跌。</w:t>
      </w:r>
    </w:p>
    <w:p w14:paraId="51E6F0B2" w14:textId="77777777" w:rsidR="00DB3430" w:rsidRDefault="00DB3430">
      <w:pPr>
        <w:rPr>
          <w:rFonts w:hint="eastAsia"/>
        </w:rPr>
      </w:pPr>
    </w:p>
    <w:p w14:paraId="34A2DBDF" w14:textId="77777777" w:rsidR="00DB3430" w:rsidRDefault="00DB3430">
      <w:pPr>
        <w:rPr>
          <w:rFonts w:hint="eastAsia"/>
        </w:rPr>
      </w:pPr>
    </w:p>
    <w:p w14:paraId="4C6D91B4" w14:textId="77777777" w:rsidR="00DB3430" w:rsidRDefault="00DB3430">
      <w:pPr>
        <w:rPr>
          <w:rFonts w:hint="eastAsia"/>
        </w:rPr>
      </w:pPr>
    </w:p>
    <w:p w14:paraId="79B92929" w14:textId="77777777" w:rsidR="00DB3430" w:rsidRDefault="00DB3430">
      <w:pPr>
        <w:rPr>
          <w:rFonts w:hint="eastAsia"/>
        </w:rPr>
      </w:pPr>
      <w:r>
        <w:rPr>
          <w:rFonts w:hint="eastAsia"/>
        </w:rPr>
        <w:tab/>
        <w:t>骤降的原因分析</w:t>
      </w:r>
    </w:p>
    <w:p w14:paraId="220736D7" w14:textId="77777777" w:rsidR="00DB3430" w:rsidRDefault="00DB3430">
      <w:pPr>
        <w:rPr>
          <w:rFonts w:hint="eastAsia"/>
        </w:rPr>
      </w:pPr>
    </w:p>
    <w:p w14:paraId="79A18D83" w14:textId="77777777" w:rsidR="00DB3430" w:rsidRDefault="00DB3430">
      <w:pPr>
        <w:rPr>
          <w:rFonts w:hint="eastAsia"/>
        </w:rPr>
      </w:pPr>
    </w:p>
    <w:p w14:paraId="0D0CE999" w14:textId="77777777" w:rsidR="00DB3430" w:rsidRDefault="00DB3430">
      <w:pPr>
        <w:rPr>
          <w:rFonts w:hint="eastAsia"/>
        </w:rPr>
      </w:pPr>
      <w:r>
        <w:rPr>
          <w:rFonts w:hint="eastAsia"/>
        </w:rPr>
        <w:tab/>
        <w:t>不同领域的“骤降”现象背后往往有着复杂的原因。比如，在气象学上，气温的骤降可能是由于冷空气团的迅速移动导致的，这种情况下，原本温暖的空气被冷空气取代，造成短时间内温度的显著下降。而在金融市场中，股价的骤降可能是因为重大不利消息的公布、市场情绪的恐慌性抛售或是宏观经济环境的恶化等因素引起。无论是在哪个领域，了解“骤降”现象背后的具体原因对于预测未来趋势、采取应对措施都至关重要。</w:t>
      </w:r>
    </w:p>
    <w:p w14:paraId="5E95C48D" w14:textId="77777777" w:rsidR="00DB3430" w:rsidRDefault="00DB3430">
      <w:pPr>
        <w:rPr>
          <w:rFonts w:hint="eastAsia"/>
        </w:rPr>
      </w:pPr>
    </w:p>
    <w:p w14:paraId="15D42961" w14:textId="77777777" w:rsidR="00DB3430" w:rsidRDefault="00DB3430">
      <w:pPr>
        <w:rPr>
          <w:rFonts w:hint="eastAsia"/>
        </w:rPr>
      </w:pPr>
    </w:p>
    <w:p w14:paraId="5E9CDAD2" w14:textId="77777777" w:rsidR="00DB3430" w:rsidRDefault="00DB3430">
      <w:pPr>
        <w:rPr>
          <w:rFonts w:hint="eastAsia"/>
        </w:rPr>
      </w:pPr>
    </w:p>
    <w:p w14:paraId="4B342EDE" w14:textId="77777777" w:rsidR="00DB3430" w:rsidRDefault="00DB3430">
      <w:pPr>
        <w:rPr>
          <w:rFonts w:hint="eastAsia"/>
        </w:rPr>
      </w:pPr>
      <w:r>
        <w:rPr>
          <w:rFonts w:hint="eastAsia"/>
        </w:rPr>
        <w:tab/>
        <w:t>骤降的影响与应对策略</w:t>
      </w:r>
    </w:p>
    <w:p w14:paraId="3570E609" w14:textId="77777777" w:rsidR="00DB3430" w:rsidRDefault="00DB3430">
      <w:pPr>
        <w:rPr>
          <w:rFonts w:hint="eastAsia"/>
        </w:rPr>
      </w:pPr>
    </w:p>
    <w:p w14:paraId="70BD4931" w14:textId="77777777" w:rsidR="00DB3430" w:rsidRDefault="00DB3430">
      <w:pPr>
        <w:rPr>
          <w:rFonts w:hint="eastAsia"/>
        </w:rPr>
      </w:pPr>
    </w:p>
    <w:p w14:paraId="21659F4E" w14:textId="77777777" w:rsidR="00DB3430" w:rsidRDefault="00DB3430">
      <w:pPr>
        <w:rPr>
          <w:rFonts w:hint="eastAsia"/>
        </w:rPr>
      </w:pPr>
      <w:r>
        <w:rPr>
          <w:rFonts w:hint="eastAsia"/>
        </w:rPr>
        <w:tab/>
        <w:t>“骤降”对人们的生活和社会经济活动都有着不同程度的影响。以气温骤降为例，它可能导致供暖需求增加、交通出行受阻等问题，因此，提前做好保暖措施、确保交通设施的安全运行是必要的。在金融市场上，投资者面对股价的骤降，应该保持冷静，避免盲目跟风操作，同时通过分散投资等方式降低风险。对于企业而言，建立有效的风险管理机制，提高对外部环境变化的适应能力，是应对各种“骤降”挑战的关键。</w:t>
      </w:r>
    </w:p>
    <w:p w14:paraId="7287C3FD" w14:textId="77777777" w:rsidR="00DB3430" w:rsidRDefault="00DB3430">
      <w:pPr>
        <w:rPr>
          <w:rFonts w:hint="eastAsia"/>
        </w:rPr>
      </w:pPr>
    </w:p>
    <w:p w14:paraId="2FB30918" w14:textId="77777777" w:rsidR="00DB3430" w:rsidRDefault="00DB3430">
      <w:pPr>
        <w:rPr>
          <w:rFonts w:hint="eastAsia"/>
        </w:rPr>
      </w:pPr>
    </w:p>
    <w:p w14:paraId="375EB038" w14:textId="77777777" w:rsidR="00DB3430" w:rsidRDefault="00DB3430">
      <w:pPr>
        <w:rPr>
          <w:rFonts w:hint="eastAsia"/>
        </w:rPr>
      </w:pPr>
    </w:p>
    <w:p w14:paraId="49DD4E89" w14:textId="77777777" w:rsidR="00DB3430" w:rsidRDefault="00DB3430">
      <w:pPr>
        <w:rPr>
          <w:rFonts w:hint="eastAsia"/>
        </w:rPr>
      </w:pPr>
      <w:r>
        <w:rPr>
          <w:rFonts w:hint="eastAsia"/>
        </w:rPr>
        <w:tab/>
        <w:t>案例分析：历史上的几次著名骤降事件</w:t>
      </w:r>
    </w:p>
    <w:p w14:paraId="7C703F72" w14:textId="77777777" w:rsidR="00DB3430" w:rsidRDefault="00DB3430">
      <w:pPr>
        <w:rPr>
          <w:rFonts w:hint="eastAsia"/>
        </w:rPr>
      </w:pPr>
    </w:p>
    <w:p w14:paraId="7FFCD555" w14:textId="77777777" w:rsidR="00DB3430" w:rsidRDefault="00DB3430">
      <w:pPr>
        <w:rPr>
          <w:rFonts w:hint="eastAsia"/>
        </w:rPr>
      </w:pPr>
    </w:p>
    <w:p w14:paraId="73E63AD1" w14:textId="77777777" w:rsidR="00DB3430" w:rsidRDefault="00DB3430">
      <w:pPr>
        <w:rPr>
          <w:rFonts w:hint="eastAsia"/>
        </w:rPr>
      </w:pPr>
      <w:r>
        <w:rPr>
          <w:rFonts w:hint="eastAsia"/>
        </w:rPr>
        <w:tab/>
        <w:t>历史上不乏因“骤降”而闻名的事件，它们不仅影响了当时的社会，也给后人留下了深刻的教训。例如，1929年的美国股市大崩溃，股价的骤降引发了全球经济大萧条；又如，1987年的“黑色星期一”，全球股市在同一日内经历了前所未有的暴跌，这一事件促使各国政府加强了对金融市场的监管。自然界的“骤降”也不容忽视，1985年欧洲遭遇的“百年一遇”的寒流，造成了严重的经济损失和人员伤亡，提醒人类要更加重视气候变化带来的潜在威胁。</w:t>
      </w:r>
    </w:p>
    <w:p w14:paraId="4C859C64" w14:textId="77777777" w:rsidR="00DB3430" w:rsidRDefault="00DB3430">
      <w:pPr>
        <w:rPr>
          <w:rFonts w:hint="eastAsia"/>
        </w:rPr>
      </w:pPr>
    </w:p>
    <w:p w14:paraId="333E1AD6" w14:textId="77777777" w:rsidR="00DB3430" w:rsidRDefault="00DB3430">
      <w:pPr>
        <w:rPr>
          <w:rFonts w:hint="eastAsia"/>
        </w:rPr>
      </w:pPr>
    </w:p>
    <w:p w14:paraId="1FFD524B" w14:textId="77777777" w:rsidR="00DB3430" w:rsidRDefault="00DB3430">
      <w:pPr>
        <w:rPr>
          <w:rFonts w:hint="eastAsia"/>
        </w:rPr>
      </w:pPr>
    </w:p>
    <w:p w14:paraId="5708E1E8" w14:textId="77777777" w:rsidR="00DB3430" w:rsidRDefault="00DB3430">
      <w:pPr>
        <w:rPr>
          <w:rFonts w:hint="eastAsia"/>
        </w:rPr>
      </w:pPr>
      <w:r>
        <w:rPr>
          <w:rFonts w:hint="eastAsia"/>
        </w:rPr>
        <w:tab/>
        <w:t>最后的总结：面对骤降，我们能做什么？</w:t>
      </w:r>
    </w:p>
    <w:p w14:paraId="4FED45AD" w14:textId="77777777" w:rsidR="00DB3430" w:rsidRDefault="00DB3430">
      <w:pPr>
        <w:rPr>
          <w:rFonts w:hint="eastAsia"/>
        </w:rPr>
      </w:pPr>
    </w:p>
    <w:p w14:paraId="208FDB9D" w14:textId="77777777" w:rsidR="00DB3430" w:rsidRDefault="00DB3430">
      <w:pPr>
        <w:rPr>
          <w:rFonts w:hint="eastAsia"/>
        </w:rPr>
      </w:pPr>
    </w:p>
    <w:p w14:paraId="051C9A85" w14:textId="77777777" w:rsidR="00DB3430" w:rsidRDefault="00DB3430">
      <w:pPr>
        <w:rPr>
          <w:rFonts w:hint="eastAsia"/>
        </w:rPr>
      </w:pPr>
      <w:r>
        <w:rPr>
          <w:rFonts w:hint="eastAsia"/>
        </w:rPr>
        <w:tab/>
        <w:t>无论是自然界还是社会经济领域的“骤降”，都是我们无法完全避免的现象。面对这些不确定性，重要的是学会预测、准备和应对。通过不断积累知识、提高预警能力以及构建有效的应急响应体系，我们可以最大限度地减轻“骤降”带来的负面影响，保护自己和他人的安全与利益。在这个过程中，个人、组织乃至国家之间的合作显得尤为重要，共同构建一个更加安全、稳定的世界。</w:t>
      </w:r>
    </w:p>
    <w:p w14:paraId="56B091CB" w14:textId="77777777" w:rsidR="00DB3430" w:rsidRDefault="00DB3430">
      <w:pPr>
        <w:rPr>
          <w:rFonts w:hint="eastAsia"/>
        </w:rPr>
      </w:pPr>
    </w:p>
    <w:p w14:paraId="03C4D3C4" w14:textId="77777777" w:rsidR="00DB3430" w:rsidRDefault="00DB3430">
      <w:pPr>
        <w:rPr>
          <w:rFonts w:hint="eastAsia"/>
        </w:rPr>
      </w:pPr>
    </w:p>
    <w:p w14:paraId="22797D50" w14:textId="77777777" w:rsidR="00DB3430" w:rsidRDefault="00DB34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68A709" w14:textId="6CCD7E77" w:rsidR="009D787D" w:rsidRDefault="009D787D"/>
    <w:sectPr w:rsidR="009D7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7D"/>
    <w:rsid w:val="008A4D3E"/>
    <w:rsid w:val="009D787D"/>
    <w:rsid w:val="00DB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28828-88F7-42E0-94C3-6CE37ED5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