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关心在乎的话语的重要性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听到“关心”这个词。关心不仅仅是身体上的照顾，更重要的是情感上的支持。我们用关心的语言来表达对他人的关注和爱护，它能让人感受到温暖和被重视。特别是在亲密关系中，关心的话语能促进沟通，增强彼此的信任和感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高情商的关心话语：让对方感到被重视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关心话语不仅能够准确表达我们的关爱，还能有效地促进对方的情感回应。例如，“你今天看起来有点疲惫，想聊聊吗？”这样的问候展现了对他人状态的细致观察和关心。与其直接询问对方是否需要帮助，不如通过轻柔的关心话语，给对方一个表达自己感受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具体的关心话语例子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使用具体而有意义的关心话语可以使对方感受到你的真诚。例如：“我注意到你最近工作压力很大，是否需要我帮忙分担一些？”这类话语显示了对对方生活状态的关注，并表达了愿意提供帮助的意图。可以说：“你一直很努力，我真心佩服你的坚持。”这种话语不仅肯定了对方的努力，还让他们感受到被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关心的话语如何应对不同情境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关心的话语也需要做出相应的调整。例如，当朋友遭遇困境时，可以说：“我知道你现在一定很难受，如果你需要陪伴，我随时在这里。”这样的话语不仅表示了对朋友的理解，也给了他们一个依靠的承诺。而在庆祝他人成功时，可以说：“你做得真棒，看到你的努力和成就我也很开心。”这种话语能有效地增强对方的成就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提高情感智能的技巧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情感智能有助于更好地理解和使用关心的话语。倾听对方的感受和需求是关键。通过主动倾听，我们可以更准确地把握对方的情感状态。避免过度干涉，而是用理解和支持的态度来表达关心。学会观察对方的非语言信号，比如肢体语言和面部表情，这些都能帮助我们更好地理解他们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最后的总结：关心是建立深厚关系的基础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关心话语是建立和维持深厚关系的重要基础。通过细致入微的关心，我们不仅能让对方感受到温暖和支持，还能促进彼此的理解和信任。无论是面对困境还是庆祝成就，用真诚和体贴的语言表达关心，都会让我们的关系更加稳固和亲密。让我们在日常生活中多加练习，用心去说出那些让人感受到被重视和爱的关心话语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