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高质量文案句子霸气男（拽句文案）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案不仅仅是一种文字的组合，更是一种力量的展现。霸气的文案句子，能够迅速抓住目标读者的注意力，让你的品牌或个人形象立刻变得引人注目。今天，我们将深入探讨一些高质量的霸气文案句子，让你的表达更加有力，瞬间提升你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一、展现自信的霸气句子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霸气文案的核心。无论是在广告、社交媒体还是个人简介中，自信的语言总能引发共鸣。例如：“我不是最好的，但我一定是最努力的。”这样的句子传达了一种无畏的态度和积极的生活态度，让人感受到一种无法忽视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二、打破常规的创意表达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往往打破常规，用创意的方式呈现信息。比如：“你的敌人会为了打败你而策划百种方案，而我只需一招致胜。”这种表述方式不仅独特，而且能够瞬间引起读者的兴趣。通过这种方式，文案不仅传达了信息，还展示了与众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三、体现价值的权威语言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霸气文案还应体现出权威性。比如：“在我的世界里，只有两种选择——成功或成功。”这样的句子不仅有力量，还展示了对自己能力的绝对信心。用这种方式表达，可以增强品牌或个人的权威感，让读者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四、简洁有力的语言风格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霸气文案不需要华丽的辞藻，而是需要简洁有力的语言。例如：“我做的每一件事，都注定要成为传奇。”这样的文案简洁明了，却充满了震撼力。通过减少冗余，使信息更直接，能够更好地传达出霸气的气场。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五、鼓舞人心的激励句子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激励人心的句子总能给人带来积极的能量。例如：“跌倒了没关系，重要的是站起来的方式。”这种霸气文案不仅能够激励人心，还能展现出一种强大的内在力量，让读者感受到无尽的鼓舞和支持。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霸气文案句子能够瞬间吸引注意，传达强大的自信和影响力。通过展现自信、打破常规、体现权威、简洁有力以及激励人心的语言风格，你可以让你的文案在众多信息中脱颖而出，成为最终的焦点。无论你是在写广告、社交媒体内容还是个人简介，掌握这些技巧，将使你的文案更具霸气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2024-10-18T00:31:12Z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