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7DE" w14:textId="77777777" w:rsidR="008E08A3" w:rsidRDefault="008E08A3">
      <w:pPr>
        <w:rPr>
          <w:rFonts w:hint="eastAsia"/>
        </w:rPr>
      </w:pPr>
      <w:r>
        <w:rPr>
          <w:rFonts w:hint="eastAsia"/>
        </w:rPr>
        <w:t>鼠组词的拼音部首结构</w:t>
      </w:r>
    </w:p>
    <w:p w14:paraId="0950401D" w14:textId="77777777" w:rsidR="008E08A3" w:rsidRDefault="008E08A3">
      <w:pPr>
        <w:rPr>
          <w:rFonts w:hint="eastAsia"/>
        </w:rPr>
      </w:pPr>
      <w:r>
        <w:rPr>
          <w:rFonts w:hint="eastAsia"/>
        </w:rPr>
        <w:t>在汉字的世界里，每一个字都承载着历史与文化的深厚底蕴。"鼠"作为十二生肖之首，不仅在民俗文化中占有重要地位，在汉语词汇中也形成了丰富的表达。当我们探讨“鼠”字的拼音部首结构时，实际上是在深入了解这个古老文字背后的构造逻辑。</w:t>
      </w:r>
    </w:p>
    <w:p w14:paraId="4814F794" w14:textId="77777777" w:rsidR="008E08A3" w:rsidRDefault="008E08A3">
      <w:pPr>
        <w:rPr>
          <w:rFonts w:hint="eastAsia"/>
        </w:rPr>
      </w:pPr>
    </w:p>
    <w:p w14:paraId="07CC4E0F" w14:textId="77777777" w:rsidR="008E08A3" w:rsidRDefault="008E08A3">
      <w:pPr>
        <w:rPr>
          <w:rFonts w:hint="eastAsia"/>
        </w:rPr>
      </w:pPr>
      <w:r>
        <w:rPr>
          <w:rFonts w:hint="eastAsia"/>
        </w:rPr>
        <w:t>拼音：开启语音的钥匙</w:t>
      </w:r>
    </w:p>
    <w:p w14:paraId="75E52F81" w14:textId="77777777" w:rsidR="008E08A3" w:rsidRDefault="008E08A3">
      <w:pPr>
        <w:rPr>
          <w:rFonts w:hint="eastAsia"/>
        </w:rPr>
      </w:pPr>
      <w:r>
        <w:rPr>
          <w:rFonts w:hint="eastAsia"/>
        </w:rPr>
        <w:t>拼音是现代汉语普通话的一种注音方式，它帮助人们准确地发音和学习汉字。“鼠”的拼音为“shǔ”，其中“sh”代表声母，“ǔ”代表韵母。声母决定了一个音节开头的声音特征，而韵母则影响着音节的主体声音。通过拼音，我们可以快速地了解“鼠”字的正确读法，并且能够轻松地区分与其他相似发音的汉字。</w:t>
      </w:r>
    </w:p>
    <w:p w14:paraId="13E3D609" w14:textId="77777777" w:rsidR="008E08A3" w:rsidRDefault="008E08A3">
      <w:pPr>
        <w:rPr>
          <w:rFonts w:hint="eastAsia"/>
        </w:rPr>
      </w:pPr>
    </w:p>
    <w:p w14:paraId="02B04A45" w14:textId="77777777" w:rsidR="008E08A3" w:rsidRDefault="008E08A3">
      <w:pPr>
        <w:rPr>
          <w:rFonts w:hint="eastAsia"/>
        </w:rPr>
      </w:pPr>
      <w:r>
        <w:rPr>
          <w:rFonts w:hint="eastAsia"/>
        </w:rPr>
        <w:t>部首：理解字义的窗口</w:t>
      </w:r>
    </w:p>
    <w:p w14:paraId="5536B71F" w14:textId="77777777" w:rsidR="008E08A3" w:rsidRDefault="008E08A3">
      <w:pPr>
        <w:rPr>
          <w:rFonts w:hint="eastAsia"/>
        </w:rPr>
      </w:pPr>
      <w:r>
        <w:rPr>
          <w:rFonts w:hint="eastAsia"/>
        </w:rPr>
        <w:t>汉字的部首是构成汉字的重要组成部分之一，它通常位于字的左边或上边，用来表示该字所属的类别或意义指向。“鼠”的部首为“?辶”（走之旁），这暗示了“鼠”与行动、移动有关。尽管在现代简化的“鼠”字中，部首可能不易直接看出，但在传统的繁体字中，部首的作用更加明显，有助于我们追溯字源，理解其原始含义。</w:t>
      </w:r>
    </w:p>
    <w:p w14:paraId="5F4829C3" w14:textId="77777777" w:rsidR="008E08A3" w:rsidRDefault="008E08A3">
      <w:pPr>
        <w:rPr>
          <w:rFonts w:hint="eastAsia"/>
        </w:rPr>
      </w:pPr>
    </w:p>
    <w:p w14:paraId="680DDD18" w14:textId="77777777" w:rsidR="008E08A3" w:rsidRDefault="008E08A3">
      <w:pPr>
        <w:rPr>
          <w:rFonts w:hint="eastAsia"/>
        </w:rPr>
      </w:pPr>
      <w:r>
        <w:rPr>
          <w:rFonts w:hint="eastAsia"/>
        </w:rPr>
        <w:t>结构：汉字的艺术形态</w:t>
      </w:r>
    </w:p>
    <w:p w14:paraId="2F243E0E" w14:textId="77777777" w:rsidR="008E08A3" w:rsidRDefault="008E08A3">
      <w:pPr>
        <w:rPr>
          <w:rFonts w:hint="eastAsia"/>
        </w:rPr>
      </w:pPr>
      <w:r>
        <w:rPr>
          <w:rFonts w:hint="eastAsia"/>
        </w:rPr>
        <w:t>“鼠”字的结构展现了汉字独特的艺术美感。从构字角度来看，“鼠”是由不同的部件组合而成。这些部件按照一定的规则排列，形成一个既稳定又富有变化的整体。例如，在“鼠”字中，除了部首之外，还有表意的元素，如“臼”，它形象地描绘了老鼠咬东西的样子。这样的结构不仅体现了古人造字的智慧，也为后人提供了丰富的想象空间。</w:t>
      </w:r>
    </w:p>
    <w:p w14:paraId="2C102CF0" w14:textId="77777777" w:rsidR="008E08A3" w:rsidRDefault="008E08A3">
      <w:pPr>
        <w:rPr>
          <w:rFonts w:hint="eastAsia"/>
        </w:rPr>
      </w:pPr>
    </w:p>
    <w:p w14:paraId="17493F5D" w14:textId="77777777" w:rsidR="008E08A3" w:rsidRDefault="008E08A3">
      <w:pPr>
        <w:rPr>
          <w:rFonts w:hint="eastAsia"/>
        </w:rPr>
      </w:pPr>
      <w:r>
        <w:rPr>
          <w:rFonts w:hint="eastAsia"/>
        </w:rPr>
        <w:t>组词：语言交流的桥梁</w:t>
      </w:r>
    </w:p>
    <w:p w14:paraId="355C823E" w14:textId="77777777" w:rsidR="008E08A3" w:rsidRDefault="008E08A3">
      <w:pPr>
        <w:rPr>
          <w:rFonts w:hint="eastAsia"/>
        </w:rPr>
      </w:pPr>
      <w:r>
        <w:rPr>
          <w:rFonts w:hint="eastAsia"/>
        </w:rPr>
        <w:t>由“鼠”组成的词语丰富多样，它们在日常生活中扮演着重要的角色。比如“老鼠”、“鼠目寸光”、“抱头鼠窜”等。每个词都承载着特定的文化内涵和社会价值观念。通过组词，我们可以看到“鼠”字如何融入到更广泛的语言环境中，成为人们表达思想、传递情感的有效工具。这也展示了汉语作为一种活生生的语言，是如何不断演变和发展以适应社会变化的需求。</w:t>
      </w:r>
    </w:p>
    <w:p w14:paraId="6922DE16" w14:textId="77777777" w:rsidR="008E08A3" w:rsidRDefault="008E08A3">
      <w:pPr>
        <w:rPr>
          <w:rFonts w:hint="eastAsia"/>
        </w:rPr>
      </w:pPr>
    </w:p>
    <w:p w14:paraId="4654E7EF" w14:textId="77777777" w:rsidR="008E08A3" w:rsidRDefault="008E08A3">
      <w:pPr>
        <w:rPr>
          <w:rFonts w:hint="eastAsia"/>
        </w:rPr>
      </w:pPr>
      <w:r>
        <w:rPr>
          <w:rFonts w:hint="eastAsia"/>
        </w:rPr>
        <w:t>最后的总结</w:t>
      </w:r>
    </w:p>
    <w:p w14:paraId="7389C058" w14:textId="77777777" w:rsidR="008E08A3" w:rsidRDefault="008E08A3">
      <w:pPr>
        <w:rPr>
          <w:rFonts w:hint="eastAsia"/>
        </w:rPr>
      </w:pPr>
      <w:r>
        <w:rPr>
          <w:rFonts w:hint="eastAsia"/>
        </w:rPr>
        <w:t>“鼠”字的拼音部首结构不仅是汉字学研究的一个有趣课题，也是连接过去与现在、沟通不同文化之间的桥梁。通过对“鼠”字深入剖析，我们不仅可以更好地掌握汉语的基本知识，还能从中窥见中华民族悠久的历史文化和民族精神。希望更多的人能够关注并热爱这一门精妙绝伦的语言艺术。</w:t>
      </w:r>
    </w:p>
    <w:p w14:paraId="7DECB8C4" w14:textId="77777777" w:rsidR="008E08A3" w:rsidRDefault="008E08A3">
      <w:pPr>
        <w:rPr>
          <w:rFonts w:hint="eastAsia"/>
        </w:rPr>
      </w:pPr>
    </w:p>
    <w:p w14:paraId="2E0785D6" w14:textId="77777777" w:rsidR="008E08A3" w:rsidRDefault="008E0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208FC" w14:textId="7D793587" w:rsidR="00462A29" w:rsidRDefault="00462A29"/>
    <w:sectPr w:rsidR="0046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29"/>
    <w:rsid w:val="00462A29"/>
    <w:rsid w:val="008E08A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9836-7A6E-4FAD-AA59-72B6C2DA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